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37D09" w14:textId="1B99C5C1" w:rsidR="00375AB5" w:rsidRDefault="00DC2D14" w:rsidP="00D93DFA">
      <w:pPr>
        <w:pStyle w:val="BodyText"/>
        <w:kinsoku w:val="0"/>
        <w:overflowPunct w:val="0"/>
        <w:ind w:left="106" w:hanging="390"/>
        <w:rPr>
          <w:rFonts w:ascii="Times New Roman" w:hAnsi="Times New Roman" w:cs="Times New Roman"/>
          <w:sz w:val="20"/>
          <w:szCs w:val="20"/>
        </w:rPr>
      </w:pPr>
      <w:r>
        <w:rPr>
          <w:rFonts w:ascii="Times New Roman" w:hAnsi="Times New Roman" w:cs="Times New Roman"/>
          <w:noProof/>
          <w:sz w:val="20"/>
          <w:szCs w:val="20"/>
          <w:lang w:val="en-GB" w:eastAsia="en-GB"/>
        </w:rPr>
        <w:drawing>
          <wp:inline distT="0" distB="0" distL="0" distR="0" wp14:anchorId="755FB475" wp14:editId="3F1C1A3E">
            <wp:extent cx="1778000" cy="1007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0" cy="1007745"/>
                    </a:xfrm>
                    <a:prstGeom prst="rect">
                      <a:avLst/>
                    </a:prstGeom>
                    <a:noFill/>
                    <a:ln>
                      <a:noFill/>
                    </a:ln>
                  </pic:spPr>
                </pic:pic>
              </a:graphicData>
            </a:graphic>
          </wp:inline>
        </w:drawing>
      </w:r>
    </w:p>
    <w:p w14:paraId="0F3090B9" w14:textId="77777777" w:rsidR="00375AB5" w:rsidRDefault="00DC2D14">
      <w:pPr>
        <w:pStyle w:val="BodyText"/>
        <w:kinsoku w:val="0"/>
        <w:overflowPunct w:val="0"/>
        <w:spacing w:before="10"/>
        <w:rPr>
          <w:rFonts w:ascii="Times New Roman" w:hAnsi="Times New Roman" w:cs="Times New Roman"/>
          <w:sz w:val="28"/>
          <w:szCs w:val="28"/>
        </w:rPr>
      </w:pPr>
      <w:r>
        <w:rPr>
          <w:noProof/>
          <w:lang w:val="en-GB" w:eastAsia="en-GB"/>
        </w:rPr>
        <mc:AlternateContent>
          <mc:Choice Requires="wps">
            <w:drawing>
              <wp:anchor distT="0" distB="0" distL="0" distR="0" simplePos="0" relativeHeight="251658240" behindDoc="0" locked="0" layoutInCell="0" allowOverlap="1" wp14:anchorId="19C26A24" wp14:editId="526EA917">
                <wp:simplePos x="0" y="0"/>
                <wp:positionH relativeFrom="page">
                  <wp:posOffset>701040</wp:posOffset>
                </wp:positionH>
                <wp:positionV relativeFrom="paragraph">
                  <wp:posOffset>236220</wp:posOffset>
                </wp:positionV>
                <wp:extent cx="1968500" cy="127000"/>
                <wp:effectExtent l="0" t="0" r="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68F82" w14:textId="77777777" w:rsidR="004749AC" w:rsidRDefault="004749AC">
                            <w:pPr>
                              <w:widowControl/>
                              <w:autoSpaceDE/>
                              <w:autoSpaceDN/>
                              <w:adjustRightInd/>
                              <w:spacing w:line="200" w:lineRule="atLeast"/>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42D877F5" wp14:editId="057ED896">
                                  <wp:extent cx="1955800" cy="135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135255"/>
                                          </a:xfrm>
                                          <a:prstGeom prst="rect">
                                            <a:avLst/>
                                          </a:prstGeom>
                                          <a:noFill/>
                                          <a:ln>
                                            <a:noFill/>
                                          </a:ln>
                                        </pic:spPr>
                                      </pic:pic>
                                    </a:graphicData>
                                  </a:graphic>
                                </wp:inline>
                              </w:drawing>
                            </w:r>
                          </w:p>
                          <w:p w14:paraId="442C2F6A" w14:textId="77777777" w:rsidR="004749AC" w:rsidRDefault="004749A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26A24" id="Rectangle 2" o:spid="_x0000_s1026" style="position:absolute;margin-left:55.2pt;margin-top:18.6pt;width:155pt;height:10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" o:allowincell="f" filled="f" stroked="f">
                <v:textbox inset="0,0,0,0">
                  <w:txbxContent>
                    <w:p w14:paraId="2C368F82" w14:textId="77777777" w:rsidR="004749AC" w:rsidRDefault="004749AC">
                      <w:pPr>
                        <w:widowControl/>
                        <w:autoSpaceDE/>
                        <w:autoSpaceDN/>
                        <w:adjustRightInd/>
                        <w:spacing w:line="200" w:lineRule="atLeast"/>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42D877F5" wp14:editId="057ED896">
                            <wp:extent cx="1955800" cy="135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135255"/>
                                    </a:xfrm>
                                    <a:prstGeom prst="rect">
                                      <a:avLst/>
                                    </a:prstGeom>
                                    <a:noFill/>
                                    <a:ln>
                                      <a:noFill/>
                                    </a:ln>
                                  </pic:spPr>
                                </pic:pic>
                              </a:graphicData>
                            </a:graphic>
                          </wp:inline>
                        </w:drawing>
                      </w:r>
                    </w:p>
                    <w:p w14:paraId="442C2F6A" w14:textId="77777777" w:rsidR="004749AC" w:rsidRDefault="004749AC">
                      <w:pPr>
                        <w:rPr>
                          <w:rFonts w:ascii="Times New Roman" w:hAnsi="Times New Roman" w:cs="Times New Roman"/>
                          <w:sz w:val="24"/>
                          <w:szCs w:val="24"/>
                        </w:rPr>
                      </w:pPr>
                    </w:p>
                  </w:txbxContent>
                </v:textbox>
                <w10:wrap type="topAndBottom" anchorx="page"/>
              </v:rect>
            </w:pict>
          </mc:Fallback>
        </mc:AlternateContent>
      </w:r>
    </w:p>
    <w:p w14:paraId="3459FC74" w14:textId="5B52B8E7" w:rsidR="00A81D11" w:rsidRDefault="00A81D11" w:rsidP="00A81D11">
      <w:pPr>
        <w:rPr>
          <w:rFonts w:ascii="Arial" w:hAnsi="Arial" w:cs="Arial"/>
        </w:rPr>
      </w:pPr>
    </w:p>
    <w:p w14:paraId="00AB2DF6" w14:textId="6422B0A2" w:rsidR="00A81D11" w:rsidRDefault="006B5058" w:rsidP="00A81D11">
      <w:pPr>
        <w:rPr>
          <w:rFonts w:ascii="Arial" w:hAnsi="Arial" w:cs="Arial"/>
        </w:rPr>
      </w:pPr>
      <w:r>
        <w:rPr>
          <w:rFonts w:ascii="Arial" w:hAnsi="Arial" w:cs="Arial"/>
        </w:rPr>
        <w:t>GC-XX-XXXX-XX</w:t>
      </w:r>
    </w:p>
    <w:p w14:paraId="327D5EDA" w14:textId="21DF303D" w:rsidR="00375AB5" w:rsidRDefault="00D93DFA" w:rsidP="00D93DFA">
      <w:pPr>
        <w:ind w:left="-284" w:firstLine="284"/>
        <w:rPr>
          <w:rFonts w:ascii="Arial" w:hAnsi="Arial" w:cs="Arial"/>
        </w:rPr>
      </w:pPr>
      <w:r>
        <w:rPr>
          <w:rFonts w:ascii="Arial" w:hAnsi="Arial" w:cs="Arial"/>
        </w:rPr>
        <w:t>Insert Date</w:t>
      </w:r>
    </w:p>
    <w:p w14:paraId="0A4A5188" w14:textId="602678D0" w:rsidR="006B5058" w:rsidRDefault="006B5058" w:rsidP="00D93DFA">
      <w:pPr>
        <w:ind w:left="-284" w:firstLine="284"/>
        <w:rPr>
          <w:rFonts w:ascii="Arial" w:hAnsi="Arial" w:cs="Arial"/>
        </w:rPr>
      </w:pPr>
    </w:p>
    <w:p w14:paraId="3EF5BC6C" w14:textId="2CFEEE85" w:rsidR="006B5058" w:rsidRDefault="006B5058" w:rsidP="00D93DFA">
      <w:pPr>
        <w:ind w:left="-284" w:firstLine="284"/>
        <w:rPr>
          <w:rFonts w:ascii="Arial" w:hAnsi="Arial" w:cs="Arial"/>
        </w:rPr>
      </w:pPr>
      <w:r>
        <w:rPr>
          <w:rFonts w:ascii="Arial" w:hAnsi="Arial" w:cs="Arial"/>
        </w:rPr>
        <w:t>Name</w:t>
      </w:r>
    </w:p>
    <w:p w14:paraId="4B112774" w14:textId="06D98B81" w:rsidR="006B5058" w:rsidRDefault="006B5058" w:rsidP="00D93DFA">
      <w:pPr>
        <w:ind w:left="-284" w:firstLine="284"/>
        <w:rPr>
          <w:rFonts w:ascii="Arial" w:hAnsi="Arial" w:cs="Arial"/>
        </w:rPr>
      </w:pPr>
      <w:r>
        <w:rPr>
          <w:rFonts w:ascii="Arial" w:hAnsi="Arial" w:cs="Arial"/>
        </w:rPr>
        <w:t>Title</w:t>
      </w:r>
    </w:p>
    <w:p w14:paraId="62C97581" w14:textId="21622CFA" w:rsidR="006B5058" w:rsidRDefault="006B5058" w:rsidP="00D93DFA">
      <w:pPr>
        <w:ind w:left="-284" w:firstLine="284"/>
        <w:rPr>
          <w:rFonts w:ascii="Arial" w:hAnsi="Arial" w:cs="Arial"/>
        </w:rPr>
      </w:pPr>
      <w:r>
        <w:rPr>
          <w:rFonts w:ascii="Arial" w:hAnsi="Arial" w:cs="Arial"/>
        </w:rPr>
        <w:t>Company Name</w:t>
      </w:r>
    </w:p>
    <w:p w14:paraId="4E6425EC" w14:textId="45F27D3B" w:rsidR="006B5058" w:rsidRDefault="006B5058" w:rsidP="00D93DFA">
      <w:pPr>
        <w:ind w:left="-284" w:firstLine="284"/>
        <w:rPr>
          <w:rFonts w:ascii="Arial" w:hAnsi="Arial" w:cs="Arial"/>
        </w:rPr>
      </w:pPr>
      <w:r>
        <w:rPr>
          <w:rFonts w:ascii="Arial" w:hAnsi="Arial" w:cs="Arial"/>
        </w:rPr>
        <w:t>Address</w:t>
      </w:r>
    </w:p>
    <w:p w14:paraId="02BB296A" w14:textId="19788813" w:rsidR="006B5058" w:rsidRDefault="006B5058" w:rsidP="00D93DFA">
      <w:pPr>
        <w:ind w:left="-284" w:firstLine="284"/>
        <w:rPr>
          <w:rFonts w:ascii="Arial" w:hAnsi="Arial" w:cs="Arial"/>
        </w:rPr>
      </w:pPr>
      <w:r>
        <w:rPr>
          <w:rFonts w:ascii="Arial" w:hAnsi="Arial" w:cs="Arial"/>
        </w:rPr>
        <w:t>Town/City</w:t>
      </w:r>
    </w:p>
    <w:p w14:paraId="4008FFC4" w14:textId="6487D68D" w:rsidR="006B5058" w:rsidRDefault="006B5058" w:rsidP="00D93DFA">
      <w:pPr>
        <w:ind w:left="-284" w:firstLine="284"/>
        <w:rPr>
          <w:rFonts w:ascii="Arial" w:hAnsi="Arial" w:cs="Arial"/>
        </w:rPr>
      </w:pPr>
      <w:r>
        <w:rPr>
          <w:rFonts w:ascii="Arial" w:hAnsi="Arial" w:cs="Arial"/>
        </w:rPr>
        <w:t>Postcode</w:t>
      </w:r>
    </w:p>
    <w:p w14:paraId="4A3EB8D6" w14:textId="6345CCDF" w:rsidR="006B5058" w:rsidRDefault="006B5058" w:rsidP="00D93DFA">
      <w:pPr>
        <w:ind w:left="-284" w:firstLine="284"/>
        <w:rPr>
          <w:rFonts w:ascii="Arial" w:hAnsi="Arial" w:cs="Arial"/>
        </w:rPr>
      </w:pPr>
    </w:p>
    <w:p w14:paraId="07D16CC5" w14:textId="030244F4" w:rsidR="006B5058" w:rsidRDefault="006B5058" w:rsidP="00D93DFA">
      <w:pPr>
        <w:ind w:left="-284" w:firstLine="284"/>
        <w:rPr>
          <w:rFonts w:ascii="Arial" w:hAnsi="Arial" w:cs="Arial"/>
        </w:rPr>
      </w:pPr>
      <w:r>
        <w:rPr>
          <w:rFonts w:ascii="Arial" w:hAnsi="Arial" w:cs="Arial"/>
        </w:rPr>
        <w:t>Tel:</w:t>
      </w:r>
    </w:p>
    <w:p w14:paraId="091BF619" w14:textId="55C217A9" w:rsidR="006B5058" w:rsidRDefault="006B5058" w:rsidP="00D93DFA">
      <w:pPr>
        <w:ind w:left="-284" w:firstLine="284"/>
        <w:rPr>
          <w:rFonts w:ascii="Arial" w:hAnsi="Arial" w:cs="Arial"/>
        </w:rPr>
      </w:pPr>
      <w:r>
        <w:rPr>
          <w:rFonts w:ascii="Arial" w:hAnsi="Arial" w:cs="Arial"/>
        </w:rPr>
        <w:t>Email:</w:t>
      </w:r>
    </w:p>
    <w:p w14:paraId="12128E9B" w14:textId="79FB83A3" w:rsidR="006B5058" w:rsidRPr="00A81D11" w:rsidRDefault="006B5058" w:rsidP="00D93DFA">
      <w:pPr>
        <w:ind w:left="-284" w:firstLine="284"/>
        <w:rPr>
          <w:rFonts w:ascii="Arial" w:hAnsi="Arial" w:cs="Arial"/>
        </w:rPr>
      </w:pPr>
      <w:r>
        <w:rPr>
          <w:rFonts w:ascii="Arial" w:hAnsi="Arial" w:cs="Arial"/>
        </w:rPr>
        <w:t>Fax:</w:t>
      </w:r>
    </w:p>
    <w:p w14:paraId="0EACA318" w14:textId="0EF0F37D" w:rsidR="00375AB5" w:rsidRPr="00A81D11" w:rsidRDefault="00375AB5" w:rsidP="00A81D11">
      <w:pPr>
        <w:rPr>
          <w:rFonts w:ascii="Arial" w:hAnsi="Arial" w:cs="Arial"/>
        </w:rPr>
      </w:pPr>
    </w:p>
    <w:p w14:paraId="4CB9BA88" w14:textId="727F1B0C" w:rsidR="007E0B1F" w:rsidRDefault="006B5058" w:rsidP="00D93DFA">
      <w:pPr>
        <w:rPr>
          <w:rFonts w:ascii="Arial" w:hAnsi="Arial" w:cs="Arial"/>
        </w:rPr>
      </w:pPr>
      <w:r>
        <w:rPr>
          <w:rFonts w:ascii="Arial" w:hAnsi="Arial" w:cs="Arial"/>
        </w:rPr>
        <w:t>Dear</w:t>
      </w:r>
    </w:p>
    <w:p w14:paraId="3725E4DD" w14:textId="77777777" w:rsidR="006B5058" w:rsidRPr="00A81D11" w:rsidRDefault="006B5058" w:rsidP="00D93DFA">
      <w:pPr>
        <w:rPr>
          <w:rFonts w:ascii="Arial" w:hAnsi="Arial" w:cs="Arial"/>
        </w:rPr>
      </w:pPr>
    </w:p>
    <w:p w14:paraId="0E444F42" w14:textId="77777777" w:rsidR="006B5058" w:rsidRPr="008D6737" w:rsidRDefault="006B5058" w:rsidP="006B5058">
      <w:pPr>
        <w:rPr>
          <w:rFonts w:ascii="Arial" w:hAnsi="Arial" w:cs="Arial"/>
          <w:b/>
        </w:rPr>
      </w:pPr>
      <w:r w:rsidRPr="005437AA">
        <w:rPr>
          <w:rFonts w:ascii="Arial" w:hAnsi="Arial" w:cs="Arial"/>
          <w:highlight w:val="yellow"/>
        </w:rPr>
        <w:t>[</w:t>
      </w:r>
      <w:r w:rsidRPr="00876C2D">
        <w:rPr>
          <w:rFonts w:ascii="Arial" w:hAnsi="Arial" w:cs="Arial"/>
          <w:b/>
          <w:highlight w:val="yellow"/>
        </w:rPr>
        <w:t>Consultancy agreement</w:t>
      </w:r>
      <w:r w:rsidRPr="00876C2D">
        <w:rPr>
          <w:rFonts w:ascii="Arial" w:hAnsi="Arial" w:cs="Arial"/>
          <w:highlight w:val="yellow"/>
        </w:rPr>
        <w:t>]</w:t>
      </w:r>
      <w:r>
        <w:rPr>
          <w:rFonts w:ascii="Arial" w:hAnsi="Arial" w:cs="Arial"/>
        </w:rPr>
        <w:t xml:space="preserve"> or </w:t>
      </w:r>
      <w:r w:rsidRPr="00876C2D">
        <w:rPr>
          <w:rFonts w:ascii="Arial" w:hAnsi="Arial" w:cs="Arial"/>
          <w:highlight w:val="yellow"/>
        </w:rPr>
        <w:t>[</w:t>
      </w:r>
      <w:r>
        <w:rPr>
          <w:rFonts w:ascii="Arial" w:hAnsi="Arial" w:cs="Arial"/>
          <w:b/>
          <w:highlight w:val="yellow"/>
        </w:rPr>
        <w:t>Other</w:t>
      </w:r>
      <w:r w:rsidRPr="00CB5019">
        <w:rPr>
          <w:rFonts w:ascii="Arial" w:hAnsi="Arial" w:cs="Arial"/>
          <w:b/>
          <w:highlight w:val="yellow"/>
        </w:rPr>
        <w:t xml:space="preserve"> agreement</w:t>
      </w:r>
      <w:r w:rsidRPr="00876C2D">
        <w:rPr>
          <w:rFonts w:ascii="Arial" w:hAnsi="Arial" w:cs="Arial"/>
          <w:highlight w:val="yellow"/>
        </w:rPr>
        <w:t>]</w:t>
      </w:r>
      <w:r>
        <w:rPr>
          <w:rFonts w:ascii="Arial" w:hAnsi="Arial" w:cs="Arial"/>
        </w:rPr>
        <w:t xml:space="preserve">  </w:t>
      </w:r>
    </w:p>
    <w:p w14:paraId="6DA145A8" w14:textId="77777777" w:rsidR="006B5058" w:rsidRPr="008D6737" w:rsidRDefault="006B5058" w:rsidP="006B5058">
      <w:pPr>
        <w:rPr>
          <w:rFonts w:ascii="Arial" w:hAnsi="Arial" w:cs="Arial"/>
          <w:b/>
        </w:rPr>
      </w:pPr>
    </w:p>
    <w:p w14:paraId="5EFA1E16" w14:textId="77777777" w:rsidR="006B5058" w:rsidRPr="008D6737" w:rsidRDefault="006B5058" w:rsidP="006B5058">
      <w:pPr>
        <w:pStyle w:val="NormalSpaced"/>
        <w:spacing w:after="0" w:line="240" w:lineRule="auto"/>
        <w:rPr>
          <w:rFonts w:ascii="Arial" w:hAnsi="Arial" w:cs="Arial"/>
          <w:szCs w:val="22"/>
        </w:rPr>
      </w:pPr>
      <w:r w:rsidRPr="008D6737">
        <w:rPr>
          <w:rFonts w:ascii="Arial" w:hAnsi="Arial" w:cs="Arial"/>
          <w:szCs w:val="22"/>
        </w:rPr>
        <w:t xml:space="preserve">We are writing to confirm the terms of agreement concerning the provision of your </w:t>
      </w:r>
      <w:r w:rsidRPr="00CB5019">
        <w:rPr>
          <w:rFonts w:ascii="Arial" w:hAnsi="Arial" w:cs="Arial"/>
          <w:szCs w:val="22"/>
          <w:highlight w:val="yellow"/>
        </w:rPr>
        <w:t>[consultancy]</w:t>
      </w:r>
      <w:r>
        <w:rPr>
          <w:rFonts w:ascii="Arial" w:hAnsi="Arial" w:cs="Arial"/>
          <w:szCs w:val="22"/>
        </w:rPr>
        <w:t xml:space="preserve"> </w:t>
      </w:r>
      <w:r w:rsidRPr="008D6737">
        <w:rPr>
          <w:rFonts w:ascii="Arial" w:hAnsi="Arial" w:cs="Arial"/>
          <w:szCs w:val="22"/>
        </w:rPr>
        <w:t xml:space="preserve">services </w:t>
      </w:r>
      <w:r w:rsidRPr="00CB5019">
        <w:rPr>
          <w:rFonts w:ascii="Arial" w:hAnsi="Arial" w:cs="Arial"/>
          <w:szCs w:val="22"/>
          <w:highlight w:val="yellow"/>
        </w:rPr>
        <w:t>or [Other]</w:t>
      </w:r>
      <w:r>
        <w:rPr>
          <w:rFonts w:ascii="Arial" w:hAnsi="Arial" w:cs="Arial"/>
          <w:szCs w:val="22"/>
        </w:rPr>
        <w:t xml:space="preserve"> </w:t>
      </w:r>
      <w:r w:rsidRPr="008D6737">
        <w:rPr>
          <w:rFonts w:ascii="Arial" w:hAnsi="Arial" w:cs="Arial"/>
          <w:szCs w:val="22"/>
        </w:rPr>
        <w:t>to Glasgow Caledonian University (</w:t>
      </w:r>
      <w:r w:rsidRPr="008D6737">
        <w:rPr>
          <w:rFonts w:ascii="Arial" w:hAnsi="Arial" w:cs="Arial"/>
          <w:b/>
          <w:szCs w:val="22"/>
        </w:rPr>
        <w:t>GCU</w:t>
      </w:r>
      <w:r w:rsidRPr="008D6737">
        <w:rPr>
          <w:rFonts w:ascii="Arial" w:hAnsi="Arial" w:cs="Arial"/>
          <w:szCs w:val="22"/>
        </w:rPr>
        <w:t>).</w:t>
      </w:r>
    </w:p>
    <w:p w14:paraId="3C612D1A" w14:textId="77777777" w:rsidR="006B5058" w:rsidRPr="008D6737" w:rsidRDefault="006B5058" w:rsidP="006B5058">
      <w:pPr>
        <w:rPr>
          <w:rFonts w:ascii="Arial" w:hAnsi="Arial" w:cs="Arial"/>
        </w:rPr>
      </w:pPr>
    </w:p>
    <w:p w14:paraId="770C02A1" w14:textId="77777777" w:rsidR="006B5058" w:rsidRPr="008D6737" w:rsidRDefault="006B5058" w:rsidP="006B5058">
      <w:pPr>
        <w:pStyle w:val="Heading1"/>
        <w:spacing w:before="0" w:line="240" w:lineRule="auto"/>
        <w:rPr>
          <w:rFonts w:ascii="Arial" w:hAnsi="Arial" w:cs="Arial"/>
          <w:szCs w:val="22"/>
        </w:rPr>
      </w:pPr>
      <w:bookmarkStart w:id="0" w:name="_Ref_a178779"/>
      <w:r w:rsidRPr="008D6737">
        <w:rPr>
          <w:rFonts w:ascii="Arial" w:hAnsi="Arial" w:cs="Arial"/>
          <w:szCs w:val="22"/>
        </w:rPr>
        <w:t>Term</w:t>
      </w:r>
      <w:bookmarkEnd w:id="0"/>
    </w:p>
    <w:p w14:paraId="22CDBF92"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4A3AF8DD" w14:textId="77777777" w:rsidR="006B5058" w:rsidRPr="008D6737" w:rsidRDefault="006B5058" w:rsidP="006B5058">
      <w:pPr>
        <w:pStyle w:val="Bodysubclause"/>
        <w:spacing w:before="0" w:after="0" w:line="240" w:lineRule="auto"/>
        <w:rPr>
          <w:rFonts w:ascii="Arial" w:hAnsi="Arial" w:cs="Arial"/>
          <w:szCs w:val="22"/>
        </w:rPr>
      </w:pPr>
      <w:bookmarkStart w:id="1" w:name="_Ref_a95920"/>
      <w:r w:rsidRPr="008D6737">
        <w:rPr>
          <w:rFonts w:ascii="Arial" w:hAnsi="Arial" w:cs="Arial"/>
          <w:szCs w:val="22"/>
        </w:rPr>
        <w:t xml:space="preserve">The Services (as defined in clause 2.1) shall commence on </w:t>
      </w:r>
      <w:r w:rsidRPr="005437AA">
        <w:rPr>
          <w:rFonts w:ascii="Arial" w:hAnsi="Arial" w:cs="Arial"/>
          <w:szCs w:val="22"/>
          <w:highlight w:val="yellow"/>
        </w:rPr>
        <w:t>[DATE]</w:t>
      </w:r>
      <w:r w:rsidRPr="008D6737">
        <w:rPr>
          <w:rFonts w:ascii="Arial" w:hAnsi="Arial" w:cs="Arial"/>
          <w:szCs w:val="22"/>
        </w:rPr>
        <w:t xml:space="preserve"> and shall terminate on </w:t>
      </w:r>
      <w:r w:rsidRPr="005437AA">
        <w:rPr>
          <w:rFonts w:ascii="Arial" w:hAnsi="Arial" w:cs="Arial"/>
          <w:szCs w:val="22"/>
          <w:highlight w:val="yellow"/>
        </w:rPr>
        <w:t>[DATE]</w:t>
      </w:r>
      <w:r w:rsidRPr="008D6737">
        <w:rPr>
          <w:rFonts w:ascii="Arial" w:hAnsi="Arial" w:cs="Arial"/>
          <w:szCs w:val="22"/>
        </w:rPr>
        <w:t xml:space="preserve"> (“</w:t>
      </w:r>
      <w:r w:rsidRPr="008D6737">
        <w:rPr>
          <w:rFonts w:ascii="Arial" w:hAnsi="Arial" w:cs="Arial"/>
          <w:b/>
          <w:szCs w:val="22"/>
        </w:rPr>
        <w:t>the Term</w:t>
      </w:r>
      <w:r w:rsidRPr="008D6737">
        <w:rPr>
          <w:rFonts w:ascii="Arial" w:hAnsi="Arial" w:cs="Arial"/>
          <w:szCs w:val="22"/>
        </w:rPr>
        <w:t>”), without the need for prior notice, unless this agreement is terminated earlier by:</w:t>
      </w:r>
    </w:p>
    <w:p w14:paraId="536A124C" w14:textId="77777777" w:rsidR="006B5058" w:rsidRPr="008D6737" w:rsidRDefault="006B5058" w:rsidP="006B5058">
      <w:pPr>
        <w:pStyle w:val="Heading3"/>
        <w:tabs>
          <w:tab w:val="clear" w:pos="1559"/>
          <w:tab w:val="num" w:pos="1134"/>
        </w:tabs>
        <w:spacing w:before="120" w:after="0" w:line="240" w:lineRule="auto"/>
        <w:ind w:left="1134" w:hanging="425"/>
        <w:rPr>
          <w:rFonts w:ascii="Arial" w:hAnsi="Arial" w:cs="Arial"/>
          <w:szCs w:val="22"/>
        </w:rPr>
      </w:pPr>
      <w:r w:rsidRPr="008D6737">
        <w:rPr>
          <w:rFonts w:ascii="Arial" w:hAnsi="Arial" w:cs="Arial"/>
          <w:szCs w:val="22"/>
        </w:rPr>
        <w:t xml:space="preserve">either party giving to the other not less than </w:t>
      </w:r>
      <w:r w:rsidRPr="0096197A">
        <w:rPr>
          <w:rFonts w:ascii="Arial" w:hAnsi="Arial" w:cs="Arial"/>
          <w:szCs w:val="22"/>
          <w:highlight w:val="yellow"/>
        </w:rPr>
        <w:t>[NUMBER]</w:t>
      </w:r>
      <w:r w:rsidRPr="008D6737">
        <w:rPr>
          <w:rFonts w:ascii="Arial" w:hAnsi="Arial" w:cs="Arial"/>
          <w:szCs w:val="22"/>
        </w:rPr>
        <w:t xml:space="preserve"> weeks' prior written notice; or</w:t>
      </w:r>
    </w:p>
    <w:p w14:paraId="274CC98C" w14:textId="77777777" w:rsidR="006B5058" w:rsidRPr="008D6737" w:rsidRDefault="006B5058" w:rsidP="006B5058">
      <w:pPr>
        <w:pStyle w:val="Heading3"/>
        <w:tabs>
          <w:tab w:val="clear" w:pos="1559"/>
          <w:tab w:val="num" w:pos="1134"/>
        </w:tabs>
        <w:spacing w:before="120" w:after="0" w:line="240" w:lineRule="auto"/>
        <w:ind w:left="1134" w:hanging="425"/>
        <w:rPr>
          <w:rFonts w:ascii="Arial" w:hAnsi="Arial" w:cs="Arial"/>
          <w:szCs w:val="22"/>
        </w:rPr>
      </w:pPr>
      <w:r w:rsidRPr="008D6737">
        <w:rPr>
          <w:rFonts w:ascii="Arial" w:hAnsi="Arial" w:cs="Arial"/>
          <w:szCs w:val="22"/>
        </w:rPr>
        <w:t>in accordance with clause 9.</w:t>
      </w:r>
      <w:bookmarkEnd w:id="1"/>
    </w:p>
    <w:p w14:paraId="47DCD4D4" w14:textId="77777777" w:rsidR="006B5058" w:rsidRPr="008D6737" w:rsidRDefault="006B5058" w:rsidP="006B5058">
      <w:pPr>
        <w:pStyle w:val="Heading1"/>
        <w:numPr>
          <w:ilvl w:val="0"/>
          <w:numId w:val="0"/>
        </w:numPr>
        <w:spacing w:before="0" w:line="240" w:lineRule="auto"/>
        <w:ind w:left="720"/>
        <w:rPr>
          <w:rFonts w:ascii="Arial" w:hAnsi="Arial" w:cs="Arial"/>
          <w:szCs w:val="22"/>
        </w:rPr>
      </w:pPr>
      <w:bookmarkStart w:id="2" w:name="_Ref_a875656"/>
    </w:p>
    <w:p w14:paraId="7DDDA21A" w14:textId="77777777" w:rsidR="006B5058" w:rsidRPr="008D6737" w:rsidRDefault="006B5058" w:rsidP="006B5058">
      <w:pPr>
        <w:pStyle w:val="Heading1"/>
        <w:spacing w:before="0" w:line="240" w:lineRule="auto"/>
        <w:rPr>
          <w:rFonts w:ascii="Arial" w:hAnsi="Arial" w:cs="Arial"/>
          <w:szCs w:val="22"/>
        </w:rPr>
      </w:pPr>
      <w:r w:rsidRPr="008D6737">
        <w:rPr>
          <w:rFonts w:ascii="Arial" w:hAnsi="Arial" w:cs="Arial"/>
          <w:szCs w:val="22"/>
        </w:rPr>
        <w:t>Duties</w:t>
      </w:r>
      <w:bookmarkEnd w:id="2"/>
    </w:p>
    <w:p w14:paraId="3AA0BE86"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43B9F6EB" w14:textId="77777777" w:rsidR="006B5058" w:rsidRPr="008D6737" w:rsidRDefault="006B5058" w:rsidP="006B5058">
      <w:pPr>
        <w:pStyle w:val="Heading2"/>
        <w:spacing w:before="0" w:after="0" w:line="240" w:lineRule="auto"/>
        <w:rPr>
          <w:rFonts w:ascii="Arial" w:hAnsi="Arial" w:cs="Arial"/>
          <w:szCs w:val="22"/>
        </w:rPr>
      </w:pPr>
      <w:bookmarkStart w:id="3" w:name="_Ref_a270866"/>
      <w:r w:rsidRPr="008D6737">
        <w:rPr>
          <w:rFonts w:ascii="Arial" w:hAnsi="Arial" w:cs="Arial"/>
          <w:szCs w:val="22"/>
        </w:rPr>
        <w:t xml:space="preserve">You shall devote at least </w:t>
      </w:r>
      <w:r w:rsidRPr="005437AA">
        <w:rPr>
          <w:rFonts w:ascii="Arial" w:hAnsi="Arial" w:cs="Arial"/>
          <w:szCs w:val="22"/>
          <w:highlight w:val="yellow"/>
        </w:rPr>
        <w:t>[</w:t>
      </w:r>
      <w:commentRangeStart w:id="4"/>
      <w:r w:rsidRPr="005437AA">
        <w:rPr>
          <w:rFonts w:ascii="Arial" w:hAnsi="Arial" w:cs="Arial"/>
          <w:szCs w:val="22"/>
          <w:highlight w:val="yellow"/>
        </w:rPr>
        <w:t>10] hours in each [calendar month</w:t>
      </w:r>
      <w:commentRangeEnd w:id="4"/>
      <w:r w:rsidRPr="005437AA">
        <w:rPr>
          <w:rStyle w:val="CommentReference"/>
          <w:rFonts w:ascii="Arial" w:hAnsi="Arial" w:cs="Arial"/>
          <w:color w:val="auto"/>
          <w:szCs w:val="22"/>
          <w:highlight w:val="yellow"/>
        </w:rPr>
        <w:commentReference w:id="4"/>
      </w:r>
      <w:r w:rsidRPr="005437AA">
        <w:rPr>
          <w:rFonts w:ascii="Arial" w:hAnsi="Arial" w:cs="Arial"/>
          <w:szCs w:val="22"/>
          <w:highlight w:val="yellow"/>
        </w:rPr>
        <w:t>]</w:t>
      </w:r>
      <w:r w:rsidRPr="008D6737">
        <w:rPr>
          <w:rFonts w:ascii="Arial" w:hAnsi="Arial" w:cs="Arial"/>
          <w:szCs w:val="22"/>
        </w:rPr>
        <w:t xml:space="preserve"> to carrying out the following services for GCU with all due care, skill and ability:</w:t>
      </w:r>
      <w:bookmarkEnd w:id="3"/>
    </w:p>
    <w:p w14:paraId="50425FD9" w14:textId="77777777" w:rsidR="006B5058" w:rsidRPr="005437AA" w:rsidRDefault="006B5058" w:rsidP="006B5058">
      <w:pPr>
        <w:pStyle w:val="Heading3"/>
        <w:tabs>
          <w:tab w:val="clear" w:pos="1559"/>
          <w:tab w:val="num" w:pos="1134"/>
        </w:tabs>
        <w:spacing w:before="120" w:after="0" w:line="240" w:lineRule="auto"/>
        <w:ind w:left="1134" w:hanging="425"/>
        <w:rPr>
          <w:rFonts w:ascii="Arial" w:hAnsi="Arial" w:cs="Arial"/>
          <w:szCs w:val="22"/>
          <w:highlight w:val="yellow"/>
        </w:rPr>
      </w:pPr>
      <w:bookmarkStart w:id="5" w:name="_Ref_a85238"/>
      <w:r w:rsidRPr="005437AA">
        <w:rPr>
          <w:rFonts w:ascii="Arial" w:hAnsi="Arial" w:cs="Arial"/>
          <w:szCs w:val="22"/>
          <w:highlight w:val="yellow"/>
        </w:rPr>
        <w:t>[list services here]</w:t>
      </w:r>
    </w:p>
    <w:p w14:paraId="1D63F6CE" w14:textId="77777777" w:rsidR="006B5058" w:rsidRPr="005437AA" w:rsidRDefault="006B5058" w:rsidP="006B5058">
      <w:pPr>
        <w:pStyle w:val="Heading3"/>
        <w:tabs>
          <w:tab w:val="clear" w:pos="1559"/>
          <w:tab w:val="num" w:pos="1134"/>
        </w:tabs>
        <w:spacing w:before="120" w:after="0" w:line="240" w:lineRule="auto"/>
        <w:ind w:left="1134" w:hanging="425"/>
        <w:rPr>
          <w:rFonts w:ascii="Arial" w:hAnsi="Arial" w:cs="Arial"/>
          <w:szCs w:val="22"/>
          <w:highlight w:val="yellow"/>
        </w:rPr>
      </w:pPr>
      <w:r w:rsidRPr="005437AA">
        <w:rPr>
          <w:rFonts w:ascii="Arial" w:hAnsi="Arial" w:cs="Arial"/>
          <w:szCs w:val="22"/>
          <w:highlight w:val="yellow"/>
        </w:rPr>
        <w:t xml:space="preserve">[list services here] </w:t>
      </w:r>
      <w:bookmarkStart w:id="6" w:name="_GoBack"/>
      <w:bookmarkEnd w:id="6"/>
    </w:p>
    <w:p w14:paraId="1EFFF0B0" w14:textId="77777777" w:rsidR="006B5058" w:rsidRPr="008D6737" w:rsidRDefault="006B5058" w:rsidP="006B5058">
      <w:pPr>
        <w:pStyle w:val="Bodysubclause"/>
        <w:spacing w:before="120" w:after="0" w:line="240" w:lineRule="auto"/>
        <w:rPr>
          <w:rFonts w:ascii="Arial" w:hAnsi="Arial" w:cs="Arial"/>
          <w:szCs w:val="22"/>
        </w:rPr>
      </w:pPr>
      <w:r w:rsidRPr="008D6737">
        <w:rPr>
          <w:rFonts w:ascii="Arial" w:hAnsi="Arial" w:cs="Arial"/>
          <w:szCs w:val="22"/>
        </w:rPr>
        <w:t>(the “</w:t>
      </w:r>
      <w:r w:rsidRPr="008D6737">
        <w:rPr>
          <w:rFonts w:ascii="Arial" w:hAnsi="Arial" w:cs="Arial"/>
          <w:b/>
          <w:szCs w:val="22"/>
        </w:rPr>
        <w:t>Services”</w:t>
      </w:r>
      <w:r w:rsidRPr="008D6737">
        <w:rPr>
          <w:rFonts w:ascii="Arial" w:hAnsi="Arial" w:cs="Arial"/>
          <w:szCs w:val="22"/>
        </w:rPr>
        <w:t>).</w:t>
      </w:r>
    </w:p>
    <w:p w14:paraId="5BC15E16" w14:textId="77777777" w:rsidR="006B5058" w:rsidRPr="008D6737" w:rsidRDefault="006B5058" w:rsidP="006B5058">
      <w:pPr>
        <w:pStyle w:val="Bodysubclause"/>
        <w:spacing w:before="0" w:after="0" w:line="240" w:lineRule="auto"/>
        <w:rPr>
          <w:rFonts w:ascii="Arial" w:hAnsi="Arial" w:cs="Arial"/>
          <w:szCs w:val="22"/>
        </w:rPr>
      </w:pPr>
    </w:p>
    <w:p w14:paraId="24435D24" w14:textId="77777777" w:rsidR="006B5058" w:rsidRPr="008D6737" w:rsidRDefault="006B5058" w:rsidP="006B5058">
      <w:pPr>
        <w:pStyle w:val="Heading3"/>
        <w:numPr>
          <w:ilvl w:val="0"/>
          <w:numId w:val="0"/>
        </w:numPr>
        <w:spacing w:after="0" w:line="240" w:lineRule="auto"/>
        <w:ind w:left="1559"/>
        <w:rPr>
          <w:rFonts w:ascii="Arial" w:hAnsi="Arial" w:cs="Arial"/>
          <w:b/>
          <w:szCs w:val="22"/>
        </w:rPr>
      </w:pPr>
      <w:commentRangeStart w:id="7"/>
      <w:r w:rsidRPr="008D6737">
        <w:rPr>
          <w:rFonts w:ascii="Arial" w:hAnsi="Arial" w:cs="Arial"/>
          <w:b/>
          <w:szCs w:val="22"/>
        </w:rPr>
        <w:t>OR</w:t>
      </w:r>
      <w:commentRangeEnd w:id="7"/>
      <w:r w:rsidRPr="008D6737">
        <w:rPr>
          <w:rStyle w:val="CommentReference"/>
          <w:rFonts w:ascii="Arial" w:hAnsi="Arial" w:cs="Arial"/>
          <w:szCs w:val="22"/>
        </w:rPr>
        <w:commentReference w:id="7"/>
      </w:r>
    </w:p>
    <w:p w14:paraId="4758FE2D" w14:textId="77777777" w:rsidR="006B5058" w:rsidRPr="008D6737" w:rsidRDefault="006B5058" w:rsidP="006B5058">
      <w:pPr>
        <w:pStyle w:val="Heading3"/>
        <w:numPr>
          <w:ilvl w:val="0"/>
          <w:numId w:val="0"/>
        </w:numPr>
        <w:spacing w:after="0" w:line="240" w:lineRule="auto"/>
        <w:ind w:left="1559"/>
        <w:rPr>
          <w:rFonts w:ascii="Arial" w:hAnsi="Arial" w:cs="Arial"/>
          <w:b/>
          <w:szCs w:val="22"/>
        </w:rPr>
      </w:pPr>
    </w:p>
    <w:p w14:paraId="3C1BE4DB" w14:textId="77777777" w:rsidR="006B5058" w:rsidRPr="008D6737" w:rsidRDefault="006B5058" w:rsidP="006B5058">
      <w:pPr>
        <w:pStyle w:val="Heading3"/>
        <w:numPr>
          <w:ilvl w:val="0"/>
          <w:numId w:val="0"/>
        </w:numPr>
        <w:spacing w:after="0" w:line="240" w:lineRule="auto"/>
        <w:ind w:left="709"/>
        <w:rPr>
          <w:rFonts w:ascii="Arial" w:hAnsi="Arial" w:cs="Arial"/>
          <w:szCs w:val="22"/>
        </w:rPr>
      </w:pPr>
      <w:r w:rsidRPr="008D6737">
        <w:rPr>
          <w:rFonts w:ascii="Arial" w:hAnsi="Arial" w:cs="Arial"/>
          <w:szCs w:val="22"/>
        </w:rPr>
        <w:t>You shall carry out the following services for GCU with all due care, skill and ability during the Term:</w:t>
      </w:r>
    </w:p>
    <w:p w14:paraId="15277D9A" w14:textId="77777777" w:rsidR="006B5058" w:rsidRPr="008D6737" w:rsidRDefault="006B5058" w:rsidP="006B5058">
      <w:pPr>
        <w:pStyle w:val="Heading3"/>
        <w:numPr>
          <w:ilvl w:val="0"/>
          <w:numId w:val="0"/>
        </w:numPr>
        <w:spacing w:before="120" w:after="0" w:line="240" w:lineRule="auto"/>
        <w:ind w:left="1134" w:hanging="425"/>
        <w:rPr>
          <w:rFonts w:ascii="Arial" w:hAnsi="Arial" w:cs="Arial"/>
          <w:szCs w:val="22"/>
        </w:rPr>
      </w:pPr>
      <w:r w:rsidRPr="005437AA">
        <w:rPr>
          <w:rFonts w:ascii="Arial" w:hAnsi="Arial" w:cs="Arial"/>
          <w:szCs w:val="22"/>
          <w:highlight w:val="yellow"/>
        </w:rPr>
        <w:t xml:space="preserve">(a) </w:t>
      </w:r>
      <w:r w:rsidRPr="005437AA">
        <w:rPr>
          <w:rFonts w:ascii="Arial" w:hAnsi="Arial" w:cs="Arial"/>
          <w:szCs w:val="22"/>
          <w:highlight w:val="yellow"/>
        </w:rPr>
        <w:tab/>
        <w:t>[list services here]</w:t>
      </w:r>
    </w:p>
    <w:p w14:paraId="270A40D5" w14:textId="77777777" w:rsidR="006B5058" w:rsidRPr="008D6737" w:rsidRDefault="006B5058" w:rsidP="006B5058">
      <w:pPr>
        <w:pStyle w:val="Heading3"/>
        <w:numPr>
          <w:ilvl w:val="0"/>
          <w:numId w:val="0"/>
        </w:numPr>
        <w:spacing w:before="120" w:after="0" w:line="240" w:lineRule="auto"/>
        <w:ind w:left="1134" w:hanging="425"/>
        <w:rPr>
          <w:rFonts w:ascii="Arial" w:hAnsi="Arial" w:cs="Arial"/>
          <w:szCs w:val="22"/>
        </w:rPr>
      </w:pPr>
      <w:r w:rsidRPr="005437AA">
        <w:rPr>
          <w:rFonts w:ascii="Arial" w:hAnsi="Arial" w:cs="Arial"/>
          <w:szCs w:val="22"/>
          <w:highlight w:val="yellow"/>
        </w:rPr>
        <w:lastRenderedPageBreak/>
        <w:t>(b)</w:t>
      </w:r>
      <w:r w:rsidRPr="005437AA">
        <w:rPr>
          <w:rFonts w:ascii="Arial" w:hAnsi="Arial" w:cs="Arial"/>
          <w:szCs w:val="22"/>
          <w:highlight w:val="yellow"/>
        </w:rPr>
        <w:tab/>
        <w:t>[list services here]</w:t>
      </w:r>
    </w:p>
    <w:p w14:paraId="4F65F495" w14:textId="77777777" w:rsidR="006B5058" w:rsidRPr="008D6737" w:rsidRDefault="006B5058" w:rsidP="006B5058">
      <w:pPr>
        <w:pStyle w:val="Bodysubclause"/>
        <w:spacing w:before="120" w:after="0" w:line="240" w:lineRule="auto"/>
        <w:rPr>
          <w:rFonts w:ascii="Arial" w:hAnsi="Arial" w:cs="Arial"/>
          <w:szCs w:val="22"/>
        </w:rPr>
      </w:pPr>
      <w:r w:rsidRPr="008D6737">
        <w:rPr>
          <w:rFonts w:ascii="Arial" w:hAnsi="Arial" w:cs="Arial"/>
          <w:szCs w:val="22"/>
        </w:rPr>
        <w:t>(the “</w:t>
      </w:r>
      <w:r w:rsidRPr="008D6737">
        <w:rPr>
          <w:rFonts w:ascii="Arial" w:hAnsi="Arial" w:cs="Arial"/>
          <w:b/>
          <w:szCs w:val="22"/>
        </w:rPr>
        <w:t>Services”</w:t>
      </w:r>
      <w:r w:rsidRPr="008D6737">
        <w:rPr>
          <w:rFonts w:ascii="Arial" w:hAnsi="Arial" w:cs="Arial"/>
          <w:szCs w:val="22"/>
        </w:rPr>
        <w:t>).</w:t>
      </w:r>
      <w:bookmarkEnd w:id="5"/>
    </w:p>
    <w:p w14:paraId="1564E3BB" w14:textId="77777777" w:rsidR="006B5058" w:rsidRPr="008D6737" w:rsidRDefault="006B5058" w:rsidP="006B5058">
      <w:pPr>
        <w:pStyle w:val="Heading2"/>
        <w:numPr>
          <w:ilvl w:val="0"/>
          <w:numId w:val="0"/>
        </w:numPr>
        <w:spacing w:before="0" w:after="0" w:line="240" w:lineRule="auto"/>
        <w:ind w:left="720"/>
        <w:rPr>
          <w:rFonts w:ascii="Arial" w:hAnsi="Arial" w:cs="Arial"/>
          <w:szCs w:val="22"/>
        </w:rPr>
      </w:pPr>
      <w:bookmarkStart w:id="8" w:name="_Ref_a907700"/>
    </w:p>
    <w:p w14:paraId="5A812A1D" w14:textId="77777777" w:rsidR="006B5058" w:rsidRDefault="006B5058" w:rsidP="006B5058">
      <w:pPr>
        <w:pStyle w:val="Heading2"/>
        <w:spacing w:before="0" w:after="0" w:line="240" w:lineRule="auto"/>
        <w:rPr>
          <w:rFonts w:ascii="Arial" w:hAnsi="Arial" w:cs="Arial"/>
          <w:szCs w:val="22"/>
        </w:rPr>
      </w:pPr>
      <w:r w:rsidRPr="008D6737">
        <w:rPr>
          <w:rFonts w:ascii="Arial" w:hAnsi="Arial" w:cs="Arial"/>
          <w:szCs w:val="22"/>
        </w:rPr>
        <w:t xml:space="preserve">If you are unable to provide the Services due to illness or injury you shall notify </w:t>
      </w:r>
      <w:r w:rsidRPr="008D6737">
        <w:rPr>
          <w:rFonts w:ascii="Arial" w:hAnsi="Arial" w:cs="Arial"/>
          <w:szCs w:val="22"/>
          <w:highlight w:val="yellow"/>
        </w:rPr>
        <w:t xml:space="preserve">[INSERT </w:t>
      </w:r>
      <w:r>
        <w:rPr>
          <w:rFonts w:ascii="Arial" w:hAnsi="Arial" w:cs="Arial"/>
          <w:szCs w:val="22"/>
          <w:highlight w:val="yellow"/>
        </w:rPr>
        <w:t xml:space="preserve">RELEVENT </w:t>
      </w:r>
      <w:r w:rsidRPr="008D6737">
        <w:rPr>
          <w:rFonts w:ascii="Arial" w:hAnsi="Arial" w:cs="Arial"/>
          <w:szCs w:val="22"/>
          <w:highlight w:val="yellow"/>
        </w:rPr>
        <w:t>DEPARTMENT</w:t>
      </w:r>
      <w:r>
        <w:rPr>
          <w:rFonts w:ascii="Arial" w:hAnsi="Arial" w:cs="Arial"/>
          <w:szCs w:val="22"/>
          <w:highlight w:val="yellow"/>
        </w:rPr>
        <w:t>AL</w:t>
      </w:r>
      <w:r w:rsidRPr="008D6737">
        <w:rPr>
          <w:rFonts w:ascii="Arial" w:hAnsi="Arial" w:cs="Arial"/>
          <w:szCs w:val="22"/>
          <w:highlight w:val="yellow"/>
        </w:rPr>
        <w:t>/SCHOOL CONTACT]</w:t>
      </w:r>
      <w:r w:rsidRPr="008D6737">
        <w:rPr>
          <w:rFonts w:ascii="Arial" w:hAnsi="Arial" w:cs="Arial"/>
          <w:szCs w:val="22"/>
        </w:rPr>
        <w:t xml:space="preserve"> as soon as reasonably practicable.</w:t>
      </w:r>
      <w:bookmarkStart w:id="9" w:name="_Ref_a519472"/>
      <w:bookmarkEnd w:id="8"/>
    </w:p>
    <w:p w14:paraId="283988AE" w14:textId="77777777" w:rsidR="006B5058" w:rsidRDefault="006B5058" w:rsidP="006B5058">
      <w:pPr>
        <w:pStyle w:val="Heading2"/>
        <w:numPr>
          <w:ilvl w:val="0"/>
          <w:numId w:val="0"/>
        </w:numPr>
        <w:spacing w:before="0" w:after="0" w:line="240" w:lineRule="auto"/>
        <w:ind w:left="720"/>
        <w:rPr>
          <w:rFonts w:ascii="Arial" w:hAnsi="Arial" w:cs="Arial"/>
          <w:szCs w:val="22"/>
        </w:rPr>
      </w:pPr>
    </w:p>
    <w:p w14:paraId="423D5580" w14:textId="77777777" w:rsidR="006B5058" w:rsidRPr="00055268" w:rsidRDefault="006B5058" w:rsidP="006B5058">
      <w:pPr>
        <w:pStyle w:val="Heading2"/>
        <w:spacing w:before="0" w:after="0" w:line="240" w:lineRule="auto"/>
        <w:rPr>
          <w:rFonts w:ascii="Arial" w:hAnsi="Arial" w:cs="Arial"/>
          <w:szCs w:val="22"/>
        </w:rPr>
      </w:pPr>
      <w:r w:rsidRPr="00055268">
        <w:rPr>
          <w:rFonts w:ascii="Arial" w:hAnsi="Arial" w:cs="Arial"/>
          <w:szCs w:val="22"/>
        </w:rPr>
        <w:t>You must comply with</w:t>
      </w:r>
      <w:bookmarkEnd w:id="9"/>
      <w:r w:rsidRPr="00055268">
        <w:rPr>
          <w:rFonts w:ascii="Arial" w:hAnsi="Arial" w:cs="Arial"/>
          <w:szCs w:val="22"/>
        </w:rPr>
        <w:t xml:space="preserve"> all relevant policies and procedures relating to the service as detailed here</w:t>
      </w:r>
      <w:bookmarkStart w:id="10" w:name="_Ref_a174734"/>
      <w:r w:rsidRPr="00055268">
        <w:rPr>
          <w:rFonts w:ascii="Arial" w:hAnsi="Arial" w:cs="Arial"/>
          <w:szCs w:val="22"/>
        </w:rPr>
        <w:t xml:space="preserve"> </w:t>
      </w:r>
      <w:hyperlink r:id="rId11" w:history="1">
        <w:r w:rsidRPr="00055268">
          <w:rPr>
            <w:rStyle w:val="Hyperlink"/>
            <w:rFonts w:ascii="Arial" w:hAnsi="Arial" w:cs="Arial"/>
          </w:rPr>
          <w:t>http://www.gcu.ac.uk/guidelinesandpolicies/</w:t>
        </w:r>
      </w:hyperlink>
      <w:r w:rsidRPr="00055268">
        <w:rPr>
          <w:rFonts w:ascii="Arial" w:hAnsi="Arial" w:cs="Arial"/>
          <w:szCs w:val="22"/>
        </w:rPr>
        <w:t>.</w:t>
      </w:r>
    </w:p>
    <w:p w14:paraId="4605E49E" w14:textId="77777777" w:rsidR="006B5058" w:rsidRPr="008D6737" w:rsidRDefault="006B5058" w:rsidP="006B5058">
      <w:pPr>
        <w:pStyle w:val="Heading2"/>
        <w:numPr>
          <w:ilvl w:val="0"/>
          <w:numId w:val="0"/>
        </w:numPr>
        <w:spacing w:before="0" w:after="0" w:line="240" w:lineRule="auto"/>
        <w:ind w:left="720"/>
        <w:rPr>
          <w:rFonts w:ascii="Arial" w:hAnsi="Arial" w:cs="Arial"/>
          <w:szCs w:val="22"/>
        </w:rPr>
      </w:pPr>
    </w:p>
    <w:p w14:paraId="6B20686C" w14:textId="77777777" w:rsidR="006B5058" w:rsidRPr="008D6737" w:rsidRDefault="006B5058" w:rsidP="006B5058">
      <w:pPr>
        <w:pStyle w:val="Heading2"/>
        <w:spacing w:before="0" w:after="0" w:line="240" w:lineRule="auto"/>
        <w:rPr>
          <w:rFonts w:ascii="Arial" w:hAnsi="Arial" w:cs="Arial"/>
          <w:szCs w:val="22"/>
        </w:rPr>
      </w:pPr>
      <w:r w:rsidRPr="008D6737">
        <w:rPr>
          <w:rFonts w:ascii="Arial" w:hAnsi="Arial" w:cs="Arial"/>
          <w:szCs w:val="22"/>
        </w:rPr>
        <w:t xml:space="preserve">With our prior written approval, you may appoint a suitably qualified substitute to perform the Services on your behalf, provided that the substitute shall be required to enter into direct undertakings with GCU, including with regard to confidentiality. If GCU accepts the substitute, we will continue to pay you your fee as provided in clause </w:t>
      </w:r>
      <w:r w:rsidRPr="008D6737">
        <w:rPr>
          <w:rFonts w:ascii="Arial" w:hAnsi="Arial" w:cs="Arial"/>
          <w:szCs w:val="22"/>
        </w:rPr>
        <w:fldChar w:fldCharType="begin"/>
      </w:r>
      <w:r w:rsidRPr="008D6737">
        <w:rPr>
          <w:rFonts w:ascii="Arial" w:hAnsi="Arial" w:cs="Arial"/>
          <w:szCs w:val="22"/>
        </w:rPr>
        <w:instrText xml:space="preserve">REF _Ref_a727889 \h \w  \* MERGEFORMAT </w:instrText>
      </w:r>
      <w:r w:rsidRPr="008D6737">
        <w:rPr>
          <w:rFonts w:ascii="Arial" w:hAnsi="Arial" w:cs="Arial"/>
          <w:szCs w:val="22"/>
        </w:rPr>
      </w:r>
      <w:r w:rsidRPr="008D6737">
        <w:rPr>
          <w:rFonts w:ascii="Arial" w:hAnsi="Arial" w:cs="Arial"/>
          <w:szCs w:val="22"/>
        </w:rPr>
        <w:fldChar w:fldCharType="separate"/>
      </w:r>
      <w:r w:rsidRPr="008D6737">
        <w:rPr>
          <w:rFonts w:ascii="Arial" w:hAnsi="Arial" w:cs="Arial"/>
          <w:szCs w:val="22"/>
        </w:rPr>
        <w:t>3.1</w:t>
      </w:r>
      <w:r w:rsidRPr="008D6737">
        <w:rPr>
          <w:rFonts w:ascii="Arial" w:hAnsi="Arial" w:cs="Arial"/>
          <w:szCs w:val="22"/>
        </w:rPr>
        <w:fldChar w:fldCharType="end"/>
      </w:r>
      <w:r w:rsidRPr="008D6737">
        <w:rPr>
          <w:rFonts w:ascii="Arial" w:hAnsi="Arial" w:cs="Arial"/>
          <w:szCs w:val="22"/>
        </w:rPr>
        <w:t xml:space="preserve"> below and you shall be responsible for the remuneration of (and any expenses incurred by) the substitute.  You will not be paid for any period during which neither you nor any substitute provides the Services. For the avoidance of doubt, you will continue to be subject to all duties and obligations under this agreement for the duration of the appointment of the substitute.</w:t>
      </w:r>
      <w:bookmarkEnd w:id="10"/>
    </w:p>
    <w:p w14:paraId="5552EE12" w14:textId="77777777" w:rsidR="006B5058" w:rsidRPr="008D6737" w:rsidRDefault="006B5058" w:rsidP="006B5058">
      <w:pPr>
        <w:pStyle w:val="Heading2"/>
        <w:numPr>
          <w:ilvl w:val="0"/>
          <w:numId w:val="0"/>
        </w:numPr>
        <w:spacing w:before="0" w:after="0" w:line="240" w:lineRule="auto"/>
        <w:ind w:left="720"/>
        <w:rPr>
          <w:rFonts w:ascii="Arial" w:hAnsi="Arial" w:cs="Arial"/>
          <w:szCs w:val="22"/>
        </w:rPr>
      </w:pPr>
      <w:bookmarkStart w:id="11" w:name="_Ref_a373634"/>
    </w:p>
    <w:p w14:paraId="698405AC" w14:textId="77777777" w:rsidR="006B5058" w:rsidRPr="008D6737" w:rsidRDefault="006B5058" w:rsidP="006B5058">
      <w:pPr>
        <w:pStyle w:val="Heading2"/>
        <w:spacing w:before="0" w:after="0" w:line="240" w:lineRule="auto"/>
        <w:rPr>
          <w:rFonts w:ascii="Arial" w:hAnsi="Arial" w:cs="Arial"/>
          <w:szCs w:val="22"/>
        </w:rPr>
      </w:pPr>
      <w:r w:rsidRPr="008D6737">
        <w:rPr>
          <w:rFonts w:ascii="Arial" w:hAnsi="Arial" w:cs="Arial"/>
          <w:szCs w:val="22"/>
        </w:rPr>
        <w:t>You shall ensure that you are available at all times on reasonable notice to provide such assistance or information as GCU may require.</w:t>
      </w:r>
      <w:bookmarkEnd w:id="11"/>
    </w:p>
    <w:p w14:paraId="08DA8F39" w14:textId="77777777" w:rsidR="006B5058" w:rsidRPr="008D6737" w:rsidRDefault="006B5058" w:rsidP="006B5058">
      <w:pPr>
        <w:pStyle w:val="Heading2"/>
        <w:numPr>
          <w:ilvl w:val="0"/>
          <w:numId w:val="0"/>
        </w:numPr>
        <w:spacing w:before="0" w:after="0" w:line="240" w:lineRule="auto"/>
        <w:ind w:left="720"/>
        <w:rPr>
          <w:rFonts w:ascii="Arial" w:hAnsi="Arial" w:cs="Arial"/>
          <w:szCs w:val="22"/>
        </w:rPr>
      </w:pPr>
      <w:bookmarkStart w:id="12" w:name="_Ref_a1042512"/>
    </w:p>
    <w:p w14:paraId="43B53B39" w14:textId="77777777" w:rsidR="006B5058" w:rsidRPr="008D6737" w:rsidRDefault="006B5058" w:rsidP="006B5058">
      <w:pPr>
        <w:pStyle w:val="Heading2"/>
        <w:spacing w:before="0" w:after="0" w:line="240" w:lineRule="auto"/>
        <w:rPr>
          <w:rFonts w:ascii="Arial" w:hAnsi="Arial" w:cs="Arial"/>
          <w:szCs w:val="22"/>
        </w:rPr>
      </w:pPr>
      <w:r w:rsidRPr="008D6737">
        <w:rPr>
          <w:rFonts w:ascii="Arial" w:hAnsi="Arial" w:cs="Arial"/>
          <w:szCs w:val="22"/>
        </w:rPr>
        <w:t>You shall comply with all reasonable standards of safety and comply with GCU's health and safety procedures from time to time in force at the premises where the Services are provided and report to GCU any unsafe working conditions or practices.</w:t>
      </w:r>
    </w:p>
    <w:p w14:paraId="1AADD86B" w14:textId="77777777" w:rsidR="006B5058" w:rsidRPr="008D6737" w:rsidRDefault="006B5058" w:rsidP="006B5058">
      <w:pPr>
        <w:pStyle w:val="Heading2"/>
        <w:numPr>
          <w:ilvl w:val="0"/>
          <w:numId w:val="0"/>
        </w:numPr>
        <w:spacing w:before="0" w:after="0" w:line="240" w:lineRule="auto"/>
        <w:rPr>
          <w:rFonts w:ascii="Arial" w:hAnsi="Arial" w:cs="Arial"/>
          <w:szCs w:val="22"/>
        </w:rPr>
      </w:pPr>
    </w:p>
    <w:p w14:paraId="1A544B21" w14:textId="77777777" w:rsidR="006B5058" w:rsidRPr="008D6737" w:rsidRDefault="006B5058" w:rsidP="006B5058">
      <w:pPr>
        <w:pStyle w:val="Heading2"/>
        <w:spacing w:before="0" w:after="0" w:line="240" w:lineRule="auto"/>
        <w:rPr>
          <w:rFonts w:ascii="Arial" w:hAnsi="Arial" w:cs="Arial"/>
          <w:szCs w:val="22"/>
        </w:rPr>
      </w:pPr>
      <w:r w:rsidRPr="008D6737">
        <w:rPr>
          <w:rFonts w:ascii="Arial" w:hAnsi="Arial" w:cs="Arial"/>
          <w:szCs w:val="22"/>
        </w:rPr>
        <w:t>You have no authority (and shall not hold yourself out as having authority) to bind GCU, unless we have specifically permitted this in writing in advance.</w:t>
      </w:r>
      <w:bookmarkEnd w:id="12"/>
    </w:p>
    <w:p w14:paraId="2ED2E4B1" w14:textId="77777777" w:rsidR="006B5058" w:rsidRPr="008D6737" w:rsidRDefault="006B5058" w:rsidP="006B5058">
      <w:pPr>
        <w:pStyle w:val="Heading2"/>
        <w:numPr>
          <w:ilvl w:val="0"/>
          <w:numId w:val="0"/>
        </w:numPr>
        <w:spacing w:before="0" w:after="0" w:line="240" w:lineRule="auto"/>
        <w:ind w:left="720"/>
        <w:rPr>
          <w:rFonts w:ascii="Arial" w:hAnsi="Arial" w:cs="Arial"/>
          <w:szCs w:val="22"/>
        </w:rPr>
      </w:pPr>
      <w:bookmarkStart w:id="13" w:name="_Ref_a332794"/>
    </w:p>
    <w:p w14:paraId="6B9C1A83" w14:textId="77777777" w:rsidR="006B5058" w:rsidRPr="008D6737" w:rsidRDefault="006B5058" w:rsidP="006B5058">
      <w:pPr>
        <w:pStyle w:val="Heading2"/>
        <w:spacing w:before="0" w:after="0" w:line="240" w:lineRule="auto"/>
        <w:rPr>
          <w:rFonts w:ascii="Arial" w:hAnsi="Arial" w:cs="Arial"/>
          <w:szCs w:val="22"/>
        </w:rPr>
      </w:pPr>
      <w:r w:rsidRPr="008D6737">
        <w:rPr>
          <w:rFonts w:ascii="Arial" w:hAnsi="Arial" w:cs="Arial"/>
          <w:szCs w:val="22"/>
        </w:rPr>
        <w:t>You must comply with our anti-corruption and bribery policy and procedures and the Bribery Act 2010. Failure to do so may result in the immediate termination of this agreement.</w:t>
      </w:r>
      <w:bookmarkEnd w:id="13"/>
    </w:p>
    <w:p w14:paraId="5EB206FA" w14:textId="77777777" w:rsidR="006B5058" w:rsidRPr="008D6737" w:rsidRDefault="006B5058" w:rsidP="006B5058">
      <w:pPr>
        <w:pStyle w:val="Heading1"/>
        <w:numPr>
          <w:ilvl w:val="0"/>
          <w:numId w:val="0"/>
        </w:numPr>
        <w:spacing w:before="0" w:line="240" w:lineRule="auto"/>
        <w:ind w:left="720"/>
        <w:rPr>
          <w:rFonts w:ascii="Arial" w:hAnsi="Arial" w:cs="Arial"/>
          <w:szCs w:val="22"/>
        </w:rPr>
      </w:pPr>
      <w:bookmarkStart w:id="14" w:name="_Ref_a1035876"/>
    </w:p>
    <w:p w14:paraId="6EC29A88" w14:textId="77777777" w:rsidR="006B5058" w:rsidRPr="008D6737" w:rsidRDefault="006B5058" w:rsidP="006B5058">
      <w:pPr>
        <w:pStyle w:val="Heading1"/>
        <w:spacing w:before="0" w:line="240" w:lineRule="auto"/>
        <w:rPr>
          <w:rFonts w:ascii="Arial" w:hAnsi="Arial" w:cs="Arial"/>
          <w:szCs w:val="22"/>
        </w:rPr>
      </w:pPr>
      <w:r w:rsidRPr="008D6737">
        <w:rPr>
          <w:rFonts w:ascii="Arial" w:hAnsi="Arial" w:cs="Arial"/>
          <w:szCs w:val="22"/>
        </w:rPr>
        <w:t>Fees and expenses</w:t>
      </w:r>
      <w:bookmarkEnd w:id="14"/>
    </w:p>
    <w:p w14:paraId="3AAF3AF5"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6F75A40A" w14:textId="77777777" w:rsidR="006B5058" w:rsidRPr="008D6737" w:rsidRDefault="006B5058" w:rsidP="006B5058">
      <w:pPr>
        <w:pStyle w:val="Heading2"/>
        <w:spacing w:before="0" w:after="0" w:line="240" w:lineRule="auto"/>
        <w:rPr>
          <w:rFonts w:ascii="Arial" w:hAnsi="Arial" w:cs="Arial"/>
          <w:szCs w:val="22"/>
        </w:rPr>
      </w:pPr>
      <w:bookmarkStart w:id="15" w:name="_Ref_a727889"/>
      <w:r w:rsidRPr="008D6737">
        <w:rPr>
          <w:rFonts w:ascii="Arial" w:hAnsi="Arial" w:cs="Arial"/>
          <w:szCs w:val="22"/>
        </w:rPr>
        <w:t xml:space="preserve">GCU will pay you a fee of </w:t>
      </w:r>
      <w:r w:rsidRPr="005437AA">
        <w:rPr>
          <w:rFonts w:ascii="Arial" w:hAnsi="Arial" w:cs="Arial"/>
          <w:szCs w:val="22"/>
          <w:highlight w:val="yellow"/>
        </w:rPr>
        <w:t xml:space="preserve">[£10 per hour] </w:t>
      </w:r>
      <w:r w:rsidRPr="005437AA">
        <w:rPr>
          <w:rFonts w:ascii="Arial" w:hAnsi="Arial" w:cs="Arial"/>
          <w:b/>
          <w:szCs w:val="22"/>
          <w:highlight w:val="yellow"/>
        </w:rPr>
        <w:t>OR</w:t>
      </w:r>
      <w:r w:rsidRPr="005437AA">
        <w:rPr>
          <w:rFonts w:ascii="Arial" w:hAnsi="Arial" w:cs="Arial"/>
          <w:szCs w:val="22"/>
          <w:highlight w:val="yellow"/>
        </w:rPr>
        <w:t xml:space="preserve"> [£100] </w:t>
      </w:r>
      <w:r w:rsidRPr="0096197A">
        <w:rPr>
          <w:rFonts w:ascii="Arial" w:hAnsi="Arial" w:cs="Arial"/>
          <w:szCs w:val="22"/>
        </w:rPr>
        <w:t>exclusive of VAT.</w:t>
      </w:r>
      <w:r w:rsidRPr="008D6737">
        <w:rPr>
          <w:rFonts w:ascii="Arial" w:hAnsi="Arial" w:cs="Arial"/>
          <w:szCs w:val="22"/>
        </w:rPr>
        <w:t xml:space="preserve"> You shall submit invoices to GCU [</w:t>
      </w:r>
      <w:r w:rsidRPr="005437AA">
        <w:rPr>
          <w:rFonts w:ascii="Arial" w:hAnsi="Arial" w:cs="Arial"/>
          <w:szCs w:val="22"/>
          <w:highlight w:val="yellow"/>
        </w:rPr>
        <w:t xml:space="preserve">on a monthly basis setting out the hours that you have worked for GCU during the preceding month] </w:t>
      </w:r>
      <w:r w:rsidRPr="005437AA">
        <w:rPr>
          <w:rFonts w:ascii="Arial" w:hAnsi="Arial" w:cs="Arial"/>
          <w:b/>
          <w:szCs w:val="22"/>
          <w:highlight w:val="yellow"/>
        </w:rPr>
        <w:t>OR</w:t>
      </w:r>
      <w:r w:rsidRPr="005437AA">
        <w:rPr>
          <w:rFonts w:ascii="Arial" w:hAnsi="Arial" w:cs="Arial"/>
          <w:szCs w:val="22"/>
          <w:highlight w:val="yellow"/>
        </w:rPr>
        <w:t xml:space="preserve"> [on completion of the Services]</w:t>
      </w:r>
      <w:r w:rsidRPr="008D6737">
        <w:rPr>
          <w:rFonts w:ascii="Arial" w:hAnsi="Arial" w:cs="Arial"/>
          <w:szCs w:val="22"/>
        </w:rPr>
        <w:t xml:space="preserve"> and any VAT payable (if applicable).  GCU will pay such invoices in accordance with its usual payment terms.</w:t>
      </w:r>
      <w:bookmarkEnd w:id="15"/>
    </w:p>
    <w:p w14:paraId="0F230813" w14:textId="77777777" w:rsidR="006B5058" w:rsidRPr="008D6737" w:rsidRDefault="006B5058" w:rsidP="006B5058">
      <w:pPr>
        <w:pStyle w:val="Heading2"/>
        <w:numPr>
          <w:ilvl w:val="0"/>
          <w:numId w:val="0"/>
        </w:numPr>
        <w:spacing w:before="0" w:after="0" w:line="240" w:lineRule="auto"/>
        <w:ind w:left="720"/>
        <w:rPr>
          <w:rFonts w:ascii="Arial" w:hAnsi="Arial" w:cs="Arial"/>
          <w:szCs w:val="22"/>
        </w:rPr>
      </w:pPr>
    </w:p>
    <w:p w14:paraId="4DF97EDE" w14:textId="77777777" w:rsidR="006B5058" w:rsidRPr="008D6737" w:rsidRDefault="006B5058" w:rsidP="006B5058">
      <w:pPr>
        <w:pStyle w:val="Heading2"/>
        <w:spacing w:before="0" w:after="0" w:line="240" w:lineRule="auto"/>
        <w:rPr>
          <w:rFonts w:ascii="Arial" w:hAnsi="Arial" w:cs="Arial"/>
          <w:szCs w:val="22"/>
        </w:rPr>
      </w:pPr>
      <w:r w:rsidRPr="008D6737">
        <w:rPr>
          <w:rFonts w:ascii="Arial" w:hAnsi="Arial" w:cs="Arial"/>
          <w:szCs w:val="22"/>
        </w:rPr>
        <w:t xml:space="preserve">GCU shall reimburse those expenses agreed in advance as necessary for the proper performance of the Services within </w:t>
      </w:r>
      <w:r>
        <w:rPr>
          <w:rFonts w:ascii="Arial" w:hAnsi="Arial" w:cs="Arial"/>
          <w:szCs w:val="22"/>
        </w:rPr>
        <w:t>30</w:t>
      </w:r>
      <w:r w:rsidRPr="008D6737">
        <w:rPr>
          <w:rFonts w:ascii="Arial" w:hAnsi="Arial" w:cs="Arial"/>
          <w:szCs w:val="22"/>
        </w:rPr>
        <w:t xml:space="preserve"> days of receipt of your invoice and all relevant receipts.  </w:t>
      </w:r>
    </w:p>
    <w:p w14:paraId="7784ECCD" w14:textId="77777777" w:rsidR="006B5058" w:rsidRPr="008D6737" w:rsidRDefault="006B5058" w:rsidP="006B5058">
      <w:pPr>
        <w:pStyle w:val="Heading2"/>
        <w:numPr>
          <w:ilvl w:val="0"/>
          <w:numId w:val="0"/>
        </w:numPr>
        <w:spacing w:before="0" w:after="0" w:line="240" w:lineRule="auto"/>
        <w:ind w:left="720"/>
        <w:rPr>
          <w:rFonts w:ascii="Arial" w:hAnsi="Arial" w:cs="Arial"/>
          <w:szCs w:val="22"/>
        </w:rPr>
      </w:pPr>
    </w:p>
    <w:p w14:paraId="417D72BA" w14:textId="77777777" w:rsidR="006B5058" w:rsidRPr="008D6737" w:rsidRDefault="006B5058" w:rsidP="006B5058">
      <w:pPr>
        <w:pStyle w:val="Heading2"/>
        <w:spacing w:before="0" w:after="0" w:line="240" w:lineRule="auto"/>
        <w:rPr>
          <w:rFonts w:ascii="Arial" w:hAnsi="Arial" w:cs="Arial"/>
          <w:szCs w:val="22"/>
        </w:rPr>
      </w:pPr>
      <w:bookmarkStart w:id="16" w:name="_Ref_a362187"/>
      <w:r w:rsidRPr="008D6737">
        <w:rPr>
          <w:rFonts w:ascii="Arial" w:hAnsi="Arial" w:cs="Arial"/>
          <w:szCs w:val="22"/>
        </w:rPr>
        <w:t>We are entitled to deduct from any sums payable to you any sums that you may owe GCU at any time.</w:t>
      </w:r>
      <w:bookmarkEnd w:id="16"/>
    </w:p>
    <w:p w14:paraId="04A725F6" w14:textId="77777777" w:rsidR="006B5058" w:rsidRPr="008D6737" w:rsidRDefault="006B5058" w:rsidP="006B5058">
      <w:pPr>
        <w:pStyle w:val="Heading1"/>
        <w:numPr>
          <w:ilvl w:val="0"/>
          <w:numId w:val="0"/>
        </w:numPr>
        <w:spacing w:before="0" w:line="240" w:lineRule="auto"/>
        <w:ind w:left="720"/>
        <w:rPr>
          <w:rFonts w:ascii="Arial" w:hAnsi="Arial" w:cs="Arial"/>
          <w:szCs w:val="22"/>
        </w:rPr>
      </w:pPr>
      <w:bookmarkStart w:id="17" w:name="_Ref_a792031"/>
    </w:p>
    <w:p w14:paraId="1B68006C" w14:textId="77777777" w:rsidR="006B5058" w:rsidRPr="008D6737" w:rsidRDefault="006B5058" w:rsidP="006B5058">
      <w:pPr>
        <w:pStyle w:val="Heading1"/>
        <w:spacing w:before="0" w:line="240" w:lineRule="auto"/>
        <w:rPr>
          <w:rFonts w:ascii="Arial" w:hAnsi="Arial" w:cs="Arial"/>
          <w:szCs w:val="22"/>
        </w:rPr>
      </w:pPr>
      <w:r w:rsidRPr="008D6737">
        <w:rPr>
          <w:rFonts w:ascii="Arial" w:hAnsi="Arial" w:cs="Arial"/>
          <w:szCs w:val="22"/>
        </w:rPr>
        <w:t>Other activities</w:t>
      </w:r>
      <w:bookmarkEnd w:id="17"/>
    </w:p>
    <w:p w14:paraId="7FE4EF98"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0CC89B8C" w14:textId="77777777" w:rsidR="006B5058" w:rsidRPr="008D6737" w:rsidRDefault="006B5058" w:rsidP="006B5058">
      <w:pPr>
        <w:pStyle w:val="Bodysubclause"/>
        <w:spacing w:before="0" w:after="0" w:line="240" w:lineRule="auto"/>
        <w:rPr>
          <w:rFonts w:ascii="Arial" w:hAnsi="Arial" w:cs="Arial"/>
          <w:szCs w:val="22"/>
        </w:rPr>
      </w:pPr>
      <w:bookmarkStart w:id="18" w:name="_Ref_a909023"/>
      <w:r w:rsidRPr="008D6737">
        <w:rPr>
          <w:rFonts w:ascii="Arial" w:hAnsi="Arial" w:cs="Arial"/>
          <w:szCs w:val="22"/>
        </w:rPr>
        <w:t xml:space="preserve">You may be engaged, employed or concerned in any other business, trade, profession or other activity which does not place you in a conflict of interest with GCU. If you are involved, in any capacity, with a business which does or </w:t>
      </w:r>
      <w:r w:rsidRPr="005437AA">
        <w:rPr>
          <w:rFonts w:ascii="Arial" w:hAnsi="Arial" w:cs="Arial"/>
          <w:szCs w:val="22"/>
        </w:rPr>
        <w:t>could compete with the business of GCU, you should seek the prior written consent of the Head of Procurement before commencing the Services, or before continuing with the provision of the Services, whichever applies.</w:t>
      </w:r>
      <w:bookmarkEnd w:id="18"/>
    </w:p>
    <w:p w14:paraId="0704111F" w14:textId="77777777" w:rsidR="006B5058" w:rsidRPr="008D6737" w:rsidRDefault="006B5058" w:rsidP="006B5058">
      <w:pPr>
        <w:pStyle w:val="Heading1"/>
        <w:numPr>
          <w:ilvl w:val="0"/>
          <w:numId w:val="0"/>
        </w:numPr>
        <w:spacing w:before="0" w:line="240" w:lineRule="auto"/>
        <w:ind w:left="720"/>
        <w:rPr>
          <w:rFonts w:ascii="Arial" w:hAnsi="Arial" w:cs="Arial"/>
          <w:szCs w:val="22"/>
        </w:rPr>
      </w:pPr>
      <w:bookmarkStart w:id="19" w:name="_Ref_a614506"/>
    </w:p>
    <w:p w14:paraId="42117BC6" w14:textId="77777777" w:rsidR="006B5058" w:rsidRPr="008D6737" w:rsidRDefault="006B5058" w:rsidP="006B5058">
      <w:pPr>
        <w:pStyle w:val="Heading1"/>
        <w:spacing w:before="0" w:line="240" w:lineRule="auto"/>
        <w:rPr>
          <w:rFonts w:ascii="Arial" w:hAnsi="Arial" w:cs="Arial"/>
          <w:szCs w:val="22"/>
        </w:rPr>
      </w:pPr>
      <w:r w:rsidRPr="008D6737">
        <w:rPr>
          <w:rFonts w:ascii="Arial" w:hAnsi="Arial" w:cs="Arial"/>
          <w:szCs w:val="22"/>
        </w:rPr>
        <w:t xml:space="preserve">Confidential information </w:t>
      </w:r>
      <w:bookmarkEnd w:id="19"/>
      <w:r w:rsidRPr="008D6737">
        <w:rPr>
          <w:rFonts w:ascii="Arial" w:hAnsi="Arial" w:cs="Arial"/>
          <w:szCs w:val="22"/>
        </w:rPr>
        <w:t xml:space="preserve">and GCU Property </w:t>
      </w:r>
    </w:p>
    <w:p w14:paraId="33C62689"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53C113CF" w14:textId="77777777" w:rsidR="006B5058" w:rsidRPr="008D6737" w:rsidRDefault="006B5058" w:rsidP="006B5058">
      <w:pPr>
        <w:pStyle w:val="Heading2"/>
        <w:spacing w:before="0" w:after="0" w:line="240" w:lineRule="auto"/>
        <w:rPr>
          <w:rFonts w:ascii="Arial" w:hAnsi="Arial" w:cs="Arial"/>
          <w:szCs w:val="22"/>
        </w:rPr>
      </w:pPr>
      <w:bookmarkStart w:id="20" w:name="_Ref_a195660"/>
      <w:r w:rsidRPr="008D6737">
        <w:rPr>
          <w:rFonts w:ascii="Arial" w:hAnsi="Arial" w:cs="Arial"/>
          <w:szCs w:val="22"/>
        </w:rPr>
        <w:t xml:space="preserve">You shall not use or disclose to any person either during or at any time after your engagement by GCU any confidential information about the business or affairs of GCU or any of its business contacts, staff or students, or about any other confidential matters which may come to your knowledge in the course of providing the Services. For the purposes of this clause </w:t>
      </w:r>
      <w:r w:rsidRPr="008D6737">
        <w:rPr>
          <w:rFonts w:ascii="Arial" w:hAnsi="Arial" w:cs="Arial"/>
          <w:szCs w:val="22"/>
        </w:rPr>
        <w:fldChar w:fldCharType="begin"/>
      </w:r>
      <w:r w:rsidRPr="008D6737">
        <w:rPr>
          <w:rFonts w:ascii="Arial" w:hAnsi="Arial" w:cs="Arial"/>
          <w:szCs w:val="22"/>
        </w:rPr>
        <w:instrText xml:space="preserve">REF _Ref_a614506 \h \w  \* MERGEFORMAT </w:instrText>
      </w:r>
      <w:r w:rsidRPr="008D6737">
        <w:rPr>
          <w:rFonts w:ascii="Arial" w:hAnsi="Arial" w:cs="Arial"/>
          <w:szCs w:val="22"/>
        </w:rPr>
      </w:r>
      <w:r w:rsidRPr="008D6737">
        <w:rPr>
          <w:rFonts w:ascii="Arial" w:hAnsi="Arial" w:cs="Arial"/>
          <w:szCs w:val="22"/>
        </w:rPr>
        <w:fldChar w:fldCharType="separate"/>
      </w:r>
      <w:r w:rsidRPr="008D6737">
        <w:rPr>
          <w:rFonts w:ascii="Arial" w:hAnsi="Arial" w:cs="Arial"/>
          <w:szCs w:val="22"/>
        </w:rPr>
        <w:t>5</w:t>
      </w:r>
      <w:r w:rsidRPr="008D6737">
        <w:rPr>
          <w:rFonts w:ascii="Arial" w:hAnsi="Arial" w:cs="Arial"/>
          <w:szCs w:val="22"/>
        </w:rPr>
        <w:fldChar w:fldCharType="end"/>
      </w:r>
      <w:r w:rsidRPr="008D6737">
        <w:rPr>
          <w:rFonts w:ascii="Arial" w:hAnsi="Arial" w:cs="Arial"/>
          <w:szCs w:val="22"/>
        </w:rPr>
        <w:t xml:space="preserve">, </w:t>
      </w:r>
      <w:r w:rsidRPr="008D6737">
        <w:rPr>
          <w:rFonts w:ascii="Arial" w:hAnsi="Arial" w:cs="Arial"/>
          <w:b/>
          <w:szCs w:val="22"/>
        </w:rPr>
        <w:t>confidential information</w:t>
      </w:r>
      <w:r w:rsidRPr="008D6737">
        <w:rPr>
          <w:rFonts w:ascii="Arial" w:hAnsi="Arial" w:cs="Arial"/>
          <w:szCs w:val="22"/>
        </w:rPr>
        <w:t xml:space="preserve"> means any information or matter which is not in the public domain and which relates to the business or affairs of GCU or any of its business contacts, staff or students.</w:t>
      </w:r>
      <w:bookmarkEnd w:id="20"/>
    </w:p>
    <w:p w14:paraId="3121D553" w14:textId="77777777" w:rsidR="006B5058" w:rsidRPr="008D6737" w:rsidRDefault="006B5058" w:rsidP="006B5058">
      <w:pPr>
        <w:pStyle w:val="Heading2"/>
        <w:numPr>
          <w:ilvl w:val="0"/>
          <w:numId w:val="0"/>
        </w:numPr>
        <w:spacing w:before="0" w:after="0" w:line="240" w:lineRule="auto"/>
        <w:ind w:left="720"/>
        <w:rPr>
          <w:rFonts w:ascii="Arial" w:hAnsi="Arial" w:cs="Arial"/>
          <w:szCs w:val="22"/>
        </w:rPr>
      </w:pPr>
    </w:p>
    <w:p w14:paraId="7A01A4EB" w14:textId="77777777" w:rsidR="006B5058" w:rsidRPr="008D6737" w:rsidRDefault="006B5058" w:rsidP="006B5058">
      <w:pPr>
        <w:pStyle w:val="Heading2"/>
        <w:spacing w:before="0" w:after="0" w:line="240" w:lineRule="auto"/>
        <w:rPr>
          <w:rFonts w:ascii="Arial" w:hAnsi="Arial" w:cs="Arial"/>
          <w:szCs w:val="22"/>
        </w:rPr>
      </w:pPr>
      <w:bookmarkStart w:id="21" w:name="_Ref_a369800"/>
      <w:r w:rsidRPr="008D6737">
        <w:rPr>
          <w:rFonts w:ascii="Arial" w:hAnsi="Arial" w:cs="Arial"/>
          <w:szCs w:val="22"/>
        </w:rPr>
        <w:t xml:space="preserve">The restriction in clause </w:t>
      </w:r>
      <w:r w:rsidRPr="008D6737">
        <w:rPr>
          <w:rFonts w:ascii="Arial" w:hAnsi="Arial" w:cs="Arial"/>
          <w:szCs w:val="22"/>
        </w:rPr>
        <w:fldChar w:fldCharType="begin"/>
      </w:r>
      <w:r w:rsidRPr="008D6737">
        <w:rPr>
          <w:rFonts w:ascii="Arial" w:hAnsi="Arial" w:cs="Arial"/>
          <w:szCs w:val="22"/>
        </w:rPr>
        <w:instrText xml:space="preserve">REF _Ref_a195660 \h \w  \* MERGEFORMAT </w:instrText>
      </w:r>
      <w:r w:rsidRPr="008D6737">
        <w:rPr>
          <w:rFonts w:ascii="Arial" w:hAnsi="Arial" w:cs="Arial"/>
          <w:szCs w:val="22"/>
        </w:rPr>
      </w:r>
      <w:r w:rsidRPr="008D6737">
        <w:rPr>
          <w:rFonts w:ascii="Arial" w:hAnsi="Arial" w:cs="Arial"/>
          <w:szCs w:val="22"/>
        </w:rPr>
        <w:fldChar w:fldCharType="separate"/>
      </w:r>
      <w:r w:rsidRPr="008D6737">
        <w:rPr>
          <w:rFonts w:ascii="Arial" w:hAnsi="Arial" w:cs="Arial"/>
          <w:szCs w:val="22"/>
        </w:rPr>
        <w:t>5.1</w:t>
      </w:r>
      <w:r w:rsidRPr="008D6737">
        <w:rPr>
          <w:rFonts w:ascii="Arial" w:hAnsi="Arial" w:cs="Arial"/>
          <w:szCs w:val="22"/>
        </w:rPr>
        <w:fldChar w:fldCharType="end"/>
      </w:r>
      <w:r w:rsidRPr="008D6737">
        <w:rPr>
          <w:rFonts w:ascii="Arial" w:hAnsi="Arial" w:cs="Arial"/>
          <w:szCs w:val="22"/>
        </w:rPr>
        <w:t xml:space="preserve"> does not apply to:</w:t>
      </w:r>
      <w:bookmarkEnd w:id="21"/>
    </w:p>
    <w:p w14:paraId="2C20CE6C" w14:textId="77777777" w:rsidR="006B5058" w:rsidRPr="008D6737" w:rsidRDefault="006B5058" w:rsidP="006B5058">
      <w:pPr>
        <w:pStyle w:val="Heading3"/>
        <w:tabs>
          <w:tab w:val="clear" w:pos="1559"/>
          <w:tab w:val="num" w:pos="1134"/>
        </w:tabs>
        <w:spacing w:before="120" w:after="0" w:line="240" w:lineRule="auto"/>
        <w:ind w:left="1134" w:hanging="425"/>
        <w:rPr>
          <w:rFonts w:ascii="Arial" w:hAnsi="Arial" w:cs="Arial"/>
          <w:szCs w:val="22"/>
        </w:rPr>
      </w:pPr>
      <w:bookmarkStart w:id="22" w:name="_Ref_a476820"/>
      <w:r w:rsidRPr="008D6737">
        <w:rPr>
          <w:rFonts w:ascii="Arial" w:hAnsi="Arial" w:cs="Arial"/>
          <w:szCs w:val="22"/>
        </w:rPr>
        <w:t>any use or disclosure authorised by GCU or as required by law; or</w:t>
      </w:r>
      <w:bookmarkEnd w:id="22"/>
    </w:p>
    <w:p w14:paraId="019BD33D" w14:textId="77777777" w:rsidR="006B5058" w:rsidRPr="008D6737" w:rsidRDefault="006B5058" w:rsidP="006B5058">
      <w:pPr>
        <w:pStyle w:val="Heading3"/>
        <w:tabs>
          <w:tab w:val="clear" w:pos="1559"/>
          <w:tab w:val="num" w:pos="1134"/>
        </w:tabs>
        <w:spacing w:before="120" w:after="0" w:line="240" w:lineRule="auto"/>
        <w:ind w:left="1134" w:hanging="425"/>
        <w:rPr>
          <w:rFonts w:ascii="Arial" w:hAnsi="Arial" w:cs="Arial"/>
          <w:szCs w:val="22"/>
        </w:rPr>
      </w:pPr>
      <w:bookmarkStart w:id="23" w:name="_Ref_a256558"/>
      <w:r w:rsidRPr="008D6737">
        <w:rPr>
          <w:rFonts w:ascii="Arial" w:hAnsi="Arial" w:cs="Arial"/>
          <w:szCs w:val="22"/>
        </w:rPr>
        <w:t>any information which is already in, or comes into, the public domain otherwise than through your unauthorised disclosure.</w:t>
      </w:r>
      <w:bookmarkEnd w:id="23"/>
    </w:p>
    <w:p w14:paraId="52038202" w14:textId="77777777" w:rsidR="006B5058" w:rsidRPr="008D6737" w:rsidRDefault="006B5058" w:rsidP="006B5058">
      <w:pPr>
        <w:pStyle w:val="Heading2"/>
        <w:numPr>
          <w:ilvl w:val="0"/>
          <w:numId w:val="0"/>
        </w:numPr>
        <w:spacing w:before="0" w:after="0" w:line="240" w:lineRule="auto"/>
        <w:ind w:left="720"/>
        <w:rPr>
          <w:rFonts w:ascii="Arial" w:hAnsi="Arial" w:cs="Arial"/>
          <w:szCs w:val="22"/>
        </w:rPr>
      </w:pPr>
      <w:bookmarkStart w:id="24" w:name="_Ref_a723111"/>
    </w:p>
    <w:p w14:paraId="6B9F5F11" w14:textId="77777777" w:rsidR="006B5058" w:rsidRPr="008D6737" w:rsidRDefault="006B5058" w:rsidP="006B5058">
      <w:pPr>
        <w:pStyle w:val="Heading2"/>
        <w:spacing w:before="0" w:after="0" w:line="240" w:lineRule="auto"/>
        <w:rPr>
          <w:rFonts w:ascii="Arial" w:hAnsi="Arial" w:cs="Arial"/>
          <w:szCs w:val="22"/>
        </w:rPr>
      </w:pPr>
      <w:r w:rsidRPr="008D6737">
        <w:rPr>
          <w:rFonts w:ascii="Arial" w:hAnsi="Arial" w:cs="Arial"/>
          <w:szCs w:val="22"/>
        </w:rPr>
        <w:t xml:space="preserve">All documents, manuals, hardware and software provided for your use by GCU, and any data or documents (including copies) produced, maintained or stored on GCU’s computer systems or other electronic equipment, remain the property of GCU. </w:t>
      </w:r>
      <w:bookmarkEnd w:id="24"/>
    </w:p>
    <w:p w14:paraId="5C0EFA66" w14:textId="77777777" w:rsidR="006B5058" w:rsidRPr="008D6737" w:rsidRDefault="006B5058" w:rsidP="006B5058">
      <w:pPr>
        <w:pStyle w:val="Heading1"/>
        <w:numPr>
          <w:ilvl w:val="0"/>
          <w:numId w:val="0"/>
        </w:numPr>
        <w:spacing w:before="0" w:line="240" w:lineRule="auto"/>
        <w:ind w:left="720"/>
        <w:rPr>
          <w:rFonts w:ascii="Arial" w:hAnsi="Arial" w:cs="Arial"/>
          <w:szCs w:val="22"/>
        </w:rPr>
      </w:pPr>
      <w:bookmarkStart w:id="25" w:name="_Ref_a468509"/>
    </w:p>
    <w:p w14:paraId="45A8F232" w14:textId="77777777" w:rsidR="006B5058" w:rsidRPr="008D6737" w:rsidRDefault="006B5058" w:rsidP="006B5058">
      <w:pPr>
        <w:pStyle w:val="Heading1"/>
        <w:spacing w:before="0" w:line="240" w:lineRule="auto"/>
        <w:rPr>
          <w:rFonts w:ascii="Arial" w:hAnsi="Arial" w:cs="Arial"/>
          <w:szCs w:val="22"/>
        </w:rPr>
      </w:pPr>
      <w:r w:rsidRPr="008D6737">
        <w:rPr>
          <w:rFonts w:ascii="Arial" w:hAnsi="Arial" w:cs="Arial"/>
          <w:szCs w:val="22"/>
        </w:rPr>
        <w:t>Data protection</w:t>
      </w:r>
      <w:bookmarkEnd w:id="25"/>
    </w:p>
    <w:p w14:paraId="7D604B84"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723E019C" w14:textId="77777777" w:rsidR="006B5058" w:rsidRPr="008D6737" w:rsidRDefault="006B5058" w:rsidP="006B5058">
      <w:pPr>
        <w:pStyle w:val="Heading2"/>
        <w:spacing w:before="0" w:after="0" w:line="240" w:lineRule="auto"/>
        <w:rPr>
          <w:rFonts w:ascii="Arial" w:hAnsi="Arial" w:cs="Arial"/>
          <w:szCs w:val="22"/>
        </w:rPr>
      </w:pPr>
      <w:bookmarkStart w:id="26" w:name="_Ref_a135114"/>
      <w:r w:rsidRPr="008D6737">
        <w:rPr>
          <w:rFonts w:ascii="Arial" w:hAnsi="Arial" w:cs="Arial"/>
          <w:szCs w:val="22"/>
        </w:rPr>
        <w:t>You consent to GCU holding and processing data relating to you for legal, personnel, administrative and management purposes and in particular to the processing of any sensitive personal data as defined in the Data Protection Act 1998 relating to you including, as appropriate:</w:t>
      </w:r>
      <w:bookmarkEnd w:id="26"/>
    </w:p>
    <w:p w14:paraId="4FD0A4D9" w14:textId="77777777" w:rsidR="006B5058" w:rsidRPr="008D6737" w:rsidRDefault="006B5058" w:rsidP="006B5058">
      <w:pPr>
        <w:pStyle w:val="Heading3"/>
        <w:tabs>
          <w:tab w:val="clear" w:pos="1559"/>
          <w:tab w:val="num" w:pos="1134"/>
        </w:tabs>
        <w:spacing w:before="120" w:after="0" w:line="240" w:lineRule="auto"/>
        <w:ind w:left="1134" w:hanging="425"/>
        <w:rPr>
          <w:rFonts w:ascii="Arial" w:hAnsi="Arial" w:cs="Arial"/>
          <w:szCs w:val="22"/>
        </w:rPr>
      </w:pPr>
      <w:bookmarkStart w:id="27" w:name="_Ref_a651767"/>
      <w:r w:rsidRPr="008D6737">
        <w:rPr>
          <w:rFonts w:ascii="Arial" w:hAnsi="Arial" w:cs="Arial"/>
          <w:szCs w:val="22"/>
        </w:rPr>
        <w:t>information about your physical or mental health or condition in order to monitor absence and take decisions as to your fitness</w:t>
      </w:r>
      <w:bookmarkEnd w:id="27"/>
      <w:r w:rsidRPr="008D6737">
        <w:rPr>
          <w:rFonts w:ascii="Arial" w:hAnsi="Arial" w:cs="Arial"/>
          <w:szCs w:val="22"/>
        </w:rPr>
        <w:t xml:space="preserve"> to perform the Services;</w:t>
      </w:r>
    </w:p>
    <w:p w14:paraId="1250F752" w14:textId="77777777" w:rsidR="006B5058" w:rsidRPr="008D6737" w:rsidRDefault="006B5058" w:rsidP="006B5058">
      <w:pPr>
        <w:pStyle w:val="Heading3"/>
        <w:tabs>
          <w:tab w:val="clear" w:pos="1559"/>
          <w:tab w:val="num" w:pos="1134"/>
        </w:tabs>
        <w:spacing w:before="120" w:after="0" w:line="240" w:lineRule="auto"/>
        <w:ind w:left="1134" w:hanging="425"/>
        <w:rPr>
          <w:rFonts w:ascii="Arial" w:hAnsi="Arial" w:cs="Arial"/>
          <w:szCs w:val="22"/>
        </w:rPr>
      </w:pPr>
      <w:bookmarkStart w:id="28" w:name="_Ref_a466139"/>
      <w:r w:rsidRPr="008D6737">
        <w:rPr>
          <w:rFonts w:ascii="Arial" w:hAnsi="Arial" w:cs="Arial"/>
          <w:szCs w:val="22"/>
        </w:rPr>
        <w:t>your racial or ethnic origin or religious or similar beliefs in order to monitor compliance with equal opportunities legislation</w:t>
      </w:r>
      <w:bookmarkEnd w:id="28"/>
      <w:r w:rsidRPr="008D6737">
        <w:rPr>
          <w:rFonts w:ascii="Arial" w:hAnsi="Arial" w:cs="Arial"/>
          <w:szCs w:val="22"/>
        </w:rPr>
        <w:t>;</w:t>
      </w:r>
    </w:p>
    <w:p w14:paraId="472CBA23" w14:textId="77777777" w:rsidR="006B5058" w:rsidRPr="008D6737" w:rsidRDefault="006B5058" w:rsidP="006B5058">
      <w:pPr>
        <w:pStyle w:val="Heading3"/>
        <w:tabs>
          <w:tab w:val="clear" w:pos="1559"/>
          <w:tab w:val="num" w:pos="1134"/>
        </w:tabs>
        <w:spacing w:before="120" w:after="0" w:line="240" w:lineRule="auto"/>
        <w:ind w:left="1134" w:hanging="425"/>
        <w:rPr>
          <w:rFonts w:ascii="Arial" w:hAnsi="Arial" w:cs="Arial"/>
          <w:szCs w:val="22"/>
        </w:rPr>
      </w:pPr>
      <w:bookmarkStart w:id="29" w:name="_Ref_a288602"/>
      <w:r w:rsidRPr="008D6737">
        <w:rPr>
          <w:rFonts w:ascii="Arial" w:hAnsi="Arial" w:cs="Arial"/>
          <w:szCs w:val="22"/>
        </w:rPr>
        <w:t>information relating to any criminal proceedings in which you have been involved for insurance purposes and in order to comply with legal requirements and obligations to third parties</w:t>
      </w:r>
      <w:bookmarkEnd w:id="29"/>
      <w:r w:rsidRPr="008D6737">
        <w:rPr>
          <w:rFonts w:ascii="Arial" w:hAnsi="Arial" w:cs="Arial"/>
          <w:szCs w:val="22"/>
        </w:rPr>
        <w:t>; and</w:t>
      </w:r>
    </w:p>
    <w:p w14:paraId="19EDB725" w14:textId="77777777" w:rsidR="006B5058" w:rsidRPr="008D6737" w:rsidRDefault="006B5058" w:rsidP="006B5058">
      <w:pPr>
        <w:pStyle w:val="Heading3"/>
        <w:tabs>
          <w:tab w:val="clear" w:pos="1559"/>
          <w:tab w:val="num" w:pos="1134"/>
        </w:tabs>
        <w:spacing w:before="120" w:after="0" w:line="240" w:lineRule="auto"/>
        <w:ind w:left="1134" w:hanging="425"/>
        <w:rPr>
          <w:rFonts w:ascii="Arial" w:hAnsi="Arial" w:cs="Arial"/>
          <w:szCs w:val="22"/>
        </w:rPr>
      </w:pPr>
      <w:bookmarkStart w:id="30" w:name="_Ref_a655137"/>
      <w:bookmarkStart w:id="31" w:name="_Ref_a754535"/>
      <w:r w:rsidRPr="005437AA">
        <w:rPr>
          <w:rFonts w:ascii="Arial" w:hAnsi="Arial" w:cs="Arial"/>
          <w:szCs w:val="22"/>
          <w:highlight w:val="yellow"/>
        </w:rPr>
        <w:t>[INSERT DETAILS OF ANY OTHER PERSONAL SENSITIVE DATA THAT MAY BE GATHERED –</w:t>
      </w:r>
      <w:r w:rsidRPr="008D6737">
        <w:rPr>
          <w:rFonts w:ascii="Arial" w:hAnsi="Arial" w:cs="Arial"/>
          <w:szCs w:val="22"/>
        </w:rPr>
        <w:t xml:space="preserve"> unlikely to be relevant for short term, low value contracts]</w:t>
      </w:r>
      <w:bookmarkEnd w:id="30"/>
      <w:r w:rsidRPr="008D6737">
        <w:rPr>
          <w:rFonts w:ascii="Arial" w:hAnsi="Arial" w:cs="Arial"/>
          <w:szCs w:val="22"/>
        </w:rPr>
        <w:t>.</w:t>
      </w:r>
    </w:p>
    <w:bookmarkEnd w:id="31"/>
    <w:p w14:paraId="4F97C588" w14:textId="77777777" w:rsidR="006B5058" w:rsidRPr="008D6737" w:rsidRDefault="006B5058" w:rsidP="006B5058">
      <w:pPr>
        <w:pStyle w:val="Heading2"/>
        <w:numPr>
          <w:ilvl w:val="0"/>
          <w:numId w:val="0"/>
        </w:numPr>
        <w:spacing w:before="0" w:after="0" w:line="240" w:lineRule="auto"/>
        <w:ind w:left="720"/>
        <w:rPr>
          <w:rFonts w:ascii="Arial" w:hAnsi="Arial" w:cs="Arial"/>
          <w:szCs w:val="22"/>
        </w:rPr>
      </w:pPr>
    </w:p>
    <w:p w14:paraId="0C81CA00" w14:textId="77777777" w:rsidR="006B5058" w:rsidRPr="008D6737" w:rsidRDefault="006B5058" w:rsidP="006B5058">
      <w:pPr>
        <w:pStyle w:val="Heading2"/>
        <w:spacing w:before="0" w:after="0" w:line="240" w:lineRule="auto"/>
        <w:rPr>
          <w:rFonts w:ascii="Arial" w:hAnsi="Arial" w:cs="Arial"/>
          <w:szCs w:val="22"/>
        </w:rPr>
      </w:pPr>
      <w:r w:rsidRPr="008D6737">
        <w:rPr>
          <w:rFonts w:ascii="Arial" w:hAnsi="Arial" w:cs="Arial"/>
          <w:szCs w:val="22"/>
        </w:rPr>
        <w:t>GCU may have to disclose personal dat</w:t>
      </w:r>
      <w:r>
        <w:rPr>
          <w:rFonts w:ascii="Arial" w:hAnsi="Arial" w:cs="Arial"/>
          <w:szCs w:val="22"/>
        </w:rPr>
        <w:t>a</w:t>
      </w:r>
      <w:r w:rsidRPr="008D6737">
        <w:rPr>
          <w:rFonts w:ascii="Arial" w:hAnsi="Arial" w:cs="Arial"/>
          <w:szCs w:val="22"/>
        </w:rPr>
        <w:t xml:space="preserve"> and/ or sensitive personal data about you to a third party if legally obliged to do so and you provide consent to such disclosure.  </w:t>
      </w:r>
    </w:p>
    <w:p w14:paraId="6A2F2270" w14:textId="77777777" w:rsidR="006B5058" w:rsidRPr="008D6737" w:rsidRDefault="006B5058" w:rsidP="006B5058">
      <w:pPr>
        <w:pStyle w:val="Heading2"/>
        <w:numPr>
          <w:ilvl w:val="0"/>
          <w:numId w:val="0"/>
        </w:numPr>
        <w:spacing w:before="0" w:after="0" w:line="240" w:lineRule="auto"/>
        <w:ind w:left="720"/>
        <w:rPr>
          <w:rFonts w:ascii="Arial" w:hAnsi="Arial" w:cs="Arial"/>
          <w:szCs w:val="22"/>
        </w:rPr>
      </w:pPr>
    </w:p>
    <w:p w14:paraId="2D49049F" w14:textId="77777777" w:rsidR="006B5058" w:rsidRPr="008D6737" w:rsidRDefault="006B5058" w:rsidP="006B5058">
      <w:pPr>
        <w:pStyle w:val="Heading2"/>
        <w:spacing w:before="0" w:after="0" w:line="240" w:lineRule="auto"/>
        <w:rPr>
          <w:rFonts w:ascii="Arial" w:hAnsi="Arial" w:cs="Arial"/>
          <w:szCs w:val="22"/>
        </w:rPr>
      </w:pPr>
      <w:bookmarkStart w:id="32" w:name="_Ref_a995866"/>
      <w:r w:rsidRPr="008D6737">
        <w:rPr>
          <w:rFonts w:ascii="Arial" w:hAnsi="Arial" w:cs="Arial"/>
          <w:szCs w:val="22"/>
        </w:rPr>
        <w:t>You will comply with GCU’s data protection policy when processing personal data relating to any employee, student, worker, customer, client, supplier or agent of GCU.</w:t>
      </w:r>
      <w:bookmarkEnd w:id="32"/>
    </w:p>
    <w:p w14:paraId="65430ABF" w14:textId="77777777" w:rsidR="006B5058" w:rsidRPr="008D6737" w:rsidRDefault="006B5058" w:rsidP="006B5058">
      <w:pPr>
        <w:pStyle w:val="Heading1"/>
        <w:numPr>
          <w:ilvl w:val="0"/>
          <w:numId w:val="0"/>
        </w:numPr>
        <w:spacing w:before="0" w:line="240" w:lineRule="auto"/>
        <w:ind w:left="720"/>
        <w:rPr>
          <w:rFonts w:ascii="Arial" w:hAnsi="Arial" w:cs="Arial"/>
          <w:szCs w:val="22"/>
        </w:rPr>
      </w:pPr>
      <w:bookmarkStart w:id="33" w:name="_Ref_a213929"/>
    </w:p>
    <w:p w14:paraId="58002A0F" w14:textId="77777777" w:rsidR="006B5058" w:rsidRPr="008D6737" w:rsidRDefault="006B5058" w:rsidP="006B5058">
      <w:pPr>
        <w:pStyle w:val="Heading1"/>
        <w:spacing w:before="0" w:line="240" w:lineRule="auto"/>
        <w:rPr>
          <w:rFonts w:ascii="Arial" w:hAnsi="Arial" w:cs="Arial"/>
          <w:szCs w:val="22"/>
        </w:rPr>
      </w:pPr>
      <w:r w:rsidRPr="008D6737">
        <w:rPr>
          <w:rFonts w:ascii="Arial" w:hAnsi="Arial" w:cs="Arial"/>
          <w:szCs w:val="22"/>
        </w:rPr>
        <w:t>Intellectual property</w:t>
      </w:r>
      <w:bookmarkEnd w:id="33"/>
    </w:p>
    <w:p w14:paraId="195A7823"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3EBFA5C4" w14:textId="77777777" w:rsidR="006B5058" w:rsidRPr="008D6737" w:rsidRDefault="006B5058" w:rsidP="006B5058">
      <w:pPr>
        <w:pStyle w:val="Heading2"/>
        <w:spacing w:before="0" w:after="0" w:line="240" w:lineRule="auto"/>
        <w:rPr>
          <w:rFonts w:ascii="Arial" w:hAnsi="Arial" w:cs="Arial"/>
          <w:szCs w:val="22"/>
        </w:rPr>
      </w:pPr>
      <w:bookmarkStart w:id="34" w:name="_Ref_a416778"/>
      <w:r w:rsidRPr="008D6737">
        <w:rPr>
          <w:rFonts w:ascii="Arial" w:hAnsi="Arial" w:cs="Arial"/>
          <w:szCs w:val="22"/>
        </w:rPr>
        <w:t xml:space="preserve">You hereby assign to GCU all existing and future intellectual property rights (including, without limitation, patents, copyright and related rights) and inventions arising from the Services for GCU. You agree promptly to execute all documents and do all acts as may, in the opinion of GCU, be necessary to give effect to this clause </w:t>
      </w:r>
      <w:r w:rsidRPr="008D6737">
        <w:rPr>
          <w:rFonts w:ascii="Arial" w:hAnsi="Arial" w:cs="Arial"/>
          <w:szCs w:val="22"/>
        </w:rPr>
        <w:fldChar w:fldCharType="begin"/>
      </w:r>
      <w:r w:rsidRPr="008D6737">
        <w:rPr>
          <w:rFonts w:ascii="Arial" w:hAnsi="Arial" w:cs="Arial"/>
          <w:szCs w:val="22"/>
        </w:rPr>
        <w:instrText xml:space="preserve">REF _Ref_a213929 \h \w  \* MERGEFORMAT </w:instrText>
      </w:r>
      <w:r w:rsidRPr="008D6737">
        <w:rPr>
          <w:rFonts w:ascii="Arial" w:hAnsi="Arial" w:cs="Arial"/>
          <w:szCs w:val="22"/>
        </w:rPr>
      </w:r>
      <w:r w:rsidRPr="008D6737">
        <w:rPr>
          <w:rFonts w:ascii="Arial" w:hAnsi="Arial" w:cs="Arial"/>
          <w:szCs w:val="22"/>
        </w:rPr>
        <w:fldChar w:fldCharType="separate"/>
      </w:r>
      <w:r w:rsidRPr="008D6737">
        <w:rPr>
          <w:rFonts w:ascii="Arial" w:hAnsi="Arial" w:cs="Arial"/>
          <w:szCs w:val="22"/>
        </w:rPr>
        <w:t>7</w:t>
      </w:r>
      <w:r w:rsidRPr="008D6737">
        <w:rPr>
          <w:rFonts w:ascii="Arial" w:hAnsi="Arial" w:cs="Arial"/>
          <w:szCs w:val="22"/>
        </w:rPr>
        <w:fldChar w:fldCharType="end"/>
      </w:r>
      <w:r w:rsidRPr="008D6737">
        <w:rPr>
          <w:rFonts w:ascii="Arial" w:hAnsi="Arial" w:cs="Arial"/>
          <w:szCs w:val="22"/>
        </w:rPr>
        <w:t>.</w:t>
      </w:r>
      <w:bookmarkEnd w:id="34"/>
    </w:p>
    <w:p w14:paraId="59471BE1" w14:textId="77777777" w:rsidR="006B5058" w:rsidRPr="008D6737" w:rsidRDefault="006B5058" w:rsidP="006B5058">
      <w:pPr>
        <w:pStyle w:val="Heading2"/>
        <w:numPr>
          <w:ilvl w:val="0"/>
          <w:numId w:val="0"/>
        </w:numPr>
        <w:spacing w:before="0" w:after="0" w:line="240" w:lineRule="auto"/>
        <w:ind w:left="720"/>
        <w:rPr>
          <w:rFonts w:ascii="Arial" w:hAnsi="Arial" w:cs="Arial"/>
          <w:szCs w:val="22"/>
        </w:rPr>
      </w:pPr>
    </w:p>
    <w:p w14:paraId="1805721D" w14:textId="77777777" w:rsidR="006B5058" w:rsidRPr="008D6737" w:rsidRDefault="006B5058" w:rsidP="006B5058">
      <w:pPr>
        <w:pStyle w:val="Heading2"/>
        <w:spacing w:before="0" w:after="0" w:line="240" w:lineRule="auto"/>
        <w:rPr>
          <w:rFonts w:ascii="Arial" w:hAnsi="Arial" w:cs="Arial"/>
          <w:szCs w:val="22"/>
        </w:rPr>
      </w:pPr>
      <w:bookmarkStart w:id="35" w:name="_Ref_a295741"/>
      <w:r w:rsidRPr="008D6737">
        <w:rPr>
          <w:rFonts w:ascii="Arial" w:hAnsi="Arial" w:cs="Arial"/>
          <w:szCs w:val="22"/>
        </w:rPr>
        <w:t>You hereby irrevocably waive all moral rights under the Copyright, Designs and Patents Act 1988 (and all similar rights in other jurisdictions) which you have or will have in any existing or future works.</w:t>
      </w:r>
      <w:bookmarkEnd w:id="35"/>
    </w:p>
    <w:p w14:paraId="23F7812D" w14:textId="77777777" w:rsidR="006B5058" w:rsidRPr="008D6737" w:rsidRDefault="006B5058" w:rsidP="006B5058">
      <w:pPr>
        <w:pStyle w:val="Heading2"/>
        <w:numPr>
          <w:ilvl w:val="0"/>
          <w:numId w:val="0"/>
        </w:numPr>
        <w:spacing w:before="0" w:after="0" w:line="240" w:lineRule="auto"/>
        <w:ind w:left="720"/>
        <w:rPr>
          <w:rFonts w:ascii="Arial" w:hAnsi="Arial" w:cs="Arial"/>
          <w:szCs w:val="22"/>
        </w:rPr>
      </w:pPr>
    </w:p>
    <w:p w14:paraId="69236F7D" w14:textId="77777777" w:rsidR="006B5058" w:rsidRPr="008D6737" w:rsidRDefault="006B5058" w:rsidP="006B5058">
      <w:pPr>
        <w:pStyle w:val="Heading1"/>
        <w:spacing w:before="0" w:line="240" w:lineRule="auto"/>
        <w:rPr>
          <w:rFonts w:ascii="Arial" w:hAnsi="Arial" w:cs="Arial"/>
          <w:szCs w:val="22"/>
        </w:rPr>
      </w:pPr>
      <w:bookmarkStart w:id="36" w:name="_Ref_a483553"/>
      <w:r w:rsidRPr="008D6737">
        <w:rPr>
          <w:rFonts w:ascii="Arial" w:hAnsi="Arial" w:cs="Arial"/>
          <w:szCs w:val="22"/>
        </w:rPr>
        <w:t>Insurance and liability</w:t>
      </w:r>
      <w:bookmarkEnd w:id="36"/>
    </w:p>
    <w:p w14:paraId="0F790DF1"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32188FDF" w14:textId="77777777" w:rsidR="006B5058" w:rsidRPr="008D6737" w:rsidRDefault="006B5058" w:rsidP="006B5058">
      <w:pPr>
        <w:pStyle w:val="Heading2"/>
        <w:spacing w:before="0" w:after="0" w:line="240" w:lineRule="auto"/>
        <w:rPr>
          <w:rFonts w:ascii="Arial" w:hAnsi="Arial" w:cs="Arial"/>
          <w:szCs w:val="22"/>
        </w:rPr>
      </w:pPr>
      <w:bookmarkStart w:id="37" w:name="_Ref_a434191"/>
      <w:r w:rsidRPr="008D6737">
        <w:rPr>
          <w:rFonts w:ascii="Arial" w:hAnsi="Arial" w:cs="Arial"/>
          <w:szCs w:val="22"/>
        </w:rPr>
        <w:t>You shall have personal liability for and shall indemnify GCU for any loss, liability, costs (including reasonable legal costs), damages or expenses arising from any breach by you, or any substitute engaged under this agreement, of the terms of this agreement, including any negligent or reckless act, omission or default in the provision of the Services and shall maintain in force during the Term, adequate insurance cover with reputable insurers acceptable to GCU.</w:t>
      </w:r>
      <w:bookmarkEnd w:id="37"/>
    </w:p>
    <w:p w14:paraId="73543620" w14:textId="77777777" w:rsidR="006B5058" w:rsidRPr="008D6737" w:rsidRDefault="006B5058" w:rsidP="006B5058">
      <w:pPr>
        <w:pStyle w:val="Heading2"/>
        <w:numPr>
          <w:ilvl w:val="0"/>
          <w:numId w:val="0"/>
        </w:numPr>
        <w:spacing w:before="0" w:after="0" w:line="240" w:lineRule="auto"/>
        <w:ind w:left="720"/>
        <w:rPr>
          <w:rFonts w:ascii="Arial" w:hAnsi="Arial" w:cs="Arial"/>
          <w:szCs w:val="22"/>
        </w:rPr>
      </w:pPr>
    </w:p>
    <w:p w14:paraId="00AD5AD9" w14:textId="77777777" w:rsidR="006B5058" w:rsidRPr="008D6737" w:rsidRDefault="006B5058" w:rsidP="006B5058">
      <w:pPr>
        <w:pStyle w:val="Heading2"/>
        <w:spacing w:before="0" w:after="0" w:line="240" w:lineRule="auto"/>
        <w:rPr>
          <w:rFonts w:ascii="Arial" w:hAnsi="Arial" w:cs="Arial"/>
          <w:szCs w:val="22"/>
        </w:rPr>
      </w:pPr>
      <w:r w:rsidRPr="008D6737">
        <w:rPr>
          <w:rFonts w:ascii="Arial" w:hAnsi="Arial" w:cs="Arial"/>
          <w:szCs w:val="22"/>
        </w:rPr>
        <w:t>You shall, on request, supply to GCU copies of such insurance policies and evidence that the relevant premiums have been paid.</w:t>
      </w:r>
    </w:p>
    <w:p w14:paraId="1582D5A1" w14:textId="77777777" w:rsidR="006B5058" w:rsidRPr="008D6737" w:rsidRDefault="006B5058" w:rsidP="006B5058">
      <w:pPr>
        <w:pStyle w:val="ListParagraph"/>
        <w:rPr>
          <w:rFonts w:ascii="Arial" w:hAnsi="Arial" w:cs="Arial"/>
        </w:rPr>
      </w:pPr>
    </w:p>
    <w:p w14:paraId="574A4E11" w14:textId="77777777" w:rsidR="006B5058" w:rsidRPr="008D6737" w:rsidRDefault="006B5058" w:rsidP="006B5058">
      <w:pPr>
        <w:pStyle w:val="Heading2"/>
        <w:spacing w:before="0" w:after="0" w:line="240" w:lineRule="auto"/>
        <w:rPr>
          <w:rFonts w:ascii="Arial" w:hAnsi="Arial" w:cs="Arial"/>
          <w:szCs w:val="22"/>
        </w:rPr>
      </w:pPr>
      <w:r w:rsidRPr="008D6737">
        <w:rPr>
          <w:rFonts w:ascii="Arial" w:hAnsi="Arial" w:cs="Arial"/>
          <w:szCs w:val="22"/>
        </w:rPr>
        <w:t>In so far as the law permits, GCU’s total liability to you, whether in contract, negligence, breach of statutory duty, or otherwise, arising under or in connection with this agreement shall be limited to the total fees paid by GCU under this agreement.</w:t>
      </w:r>
    </w:p>
    <w:p w14:paraId="58A1B994" w14:textId="77777777" w:rsidR="006B5058" w:rsidRPr="008D6737" w:rsidRDefault="006B5058" w:rsidP="006B5058">
      <w:pPr>
        <w:pStyle w:val="Heading1"/>
        <w:numPr>
          <w:ilvl w:val="0"/>
          <w:numId w:val="0"/>
        </w:numPr>
        <w:spacing w:before="0" w:line="240" w:lineRule="auto"/>
        <w:ind w:left="720"/>
        <w:rPr>
          <w:rFonts w:ascii="Arial" w:hAnsi="Arial" w:cs="Arial"/>
          <w:szCs w:val="22"/>
        </w:rPr>
      </w:pPr>
      <w:bookmarkStart w:id="38" w:name="_Ref_a316697"/>
    </w:p>
    <w:p w14:paraId="4F594B5D" w14:textId="77777777" w:rsidR="006B5058" w:rsidRPr="008D6737" w:rsidRDefault="006B5058" w:rsidP="006B5058">
      <w:pPr>
        <w:pStyle w:val="Heading1"/>
        <w:spacing w:before="0" w:line="240" w:lineRule="auto"/>
        <w:rPr>
          <w:rFonts w:ascii="Arial" w:hAnsi="Arial" w:cs="Arial"/>
          <w:szCs w:val="22"/>
        </w:rPr>
      </w:pPr>
      <w:r w:rsidRPr="008D6737">
        <w:rPr>
          <w:rFonts w:ascii="Arial" w:hAnsi="Arial" w:cs="Arial"/>
          <w:szCs w:val="22"/>
        </w:rPr>
        <w:t>Termination</w:t>
      </w:r>
      <w:bookmarkEnd w:id="38"/>
    </w:p>
    <w:p w14:paraId="2FAD1E81"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1F780E09" w14:textId="77777777" w:rsidR="006B5058" w:rsidRPr="008D6737" w:rsidRDefault="006B5058" w:rsidP="006B5058">
      <w:pPr>
        <w:pStyle w:val="Bodysubclause"/>
        <w:spacing w:before="0" w:after="0" w:line="240" w:lineRule="auto"/>
        <w:rPr>
          <w:rFonts w:ascii="Arial" w:hAnsi="Arial" w:cs="Arial"/>
          <w:szCs w:val="22"/>
        </w:rPr>
      </w:pPr>
      <w:bookmarkStart w:id="39" w:name="_Ref_a669180"/>
      <w:r w:rsidRPr="008D6737">
        <w:rPr>
          <w:rFonts w:ascii="Arial" w:hAnsi="Arial" w:cs="Arial"/>
          <w:szCs w:val="22"/>
        </w:rPr>
        <w:t>GCU may at any time terminate your engagement with immediate effect with no liability to make any further payment to you (other than in respect of any accrued fees or expenses at the date of termination) if:</w:t>
      </w:r>
      <w:bookmarkEnd w:id="39"/>
    </w:p>
    <w:p w14:paraId="5BBF3A92" w14:textId="77777777" w:rsidR="006B5058" w:rsidRPr="008D6737" w:rsidRDefault="006B5058" w:rsidP="006B5058">
      <w:pPr>
        <w:pStyle w:val="Heading3"/>
        <w:tabs>
          <w:tab w:val="clear" w:pos="1559"/>
          <w:tab w:val="num" w:pos="1134"/>
        </w:tabs>
        <w:spacing w:before="120" w:after="0" w:line="240" w:lineRule="auto"/>
        <w:ind w:left="1134" w:hanging="425"/>
        <w:rPr>
          <w:rFonts w:ascii="Arial" w:hAnsi="Arial" w:cs="Arial"/>
          <w:szCs w:val="22"/>
        </w:rPr>
      </w:pPr>
      <w:bookmarkStart w:id="40" w:name="_Ref_a66630"/>
      <w:r w:rsidRPr="008D6737">
        <w:rPr>
          <w:rFonts w:ascii="Arial" w:hAnsi="Arial" w:cs="Arial"/>
          <w:szCs w:val="22"/>
        </w:rPr>
        <w:t>you are in material breach of any of your obligations under this agreement; or</w:t>
      </w:r>
      <w:bookmarkEnd w:id="40"/>
    </w:p>
    <w:p w14:paraId="5236E1EF" w14:textId="77777777" w:rsidR="006B5058" w:rsidRPr="008D6737" w:rsidRDefault="006B5058" w:rsidP="006B5058">
      <w:pPr>
        <w:pStyle w:val="Heading3"/>
        <w:tabs>
          <w:tab w:val="clear" w:pos="1559"/>
          <w:tab w:val="num" w:pos="1134"/>
        </w:tabs>
        <w:spacing w:before="120" w:after="0" w:line="240" w:lineRule="auto"/>
        <w:ind w:left="1134" w:hanging="425"/>
        <w:rPr>
          <w:rFonts w:ascii="Arial" w:hAnsi="Arial" w:cs="Arial"/>
          <w:szCs w:val="22"/>
        </w:rPr>
      </w:pPr>
      <w:bookmarkStart w:id="41" w:name="_Ref_a461839"/>
      <w:r w:rsidRPr="008D6737">
        <w:rPr>
          <w:rFonts w:ascii="Arial" w:hAnsi="Arial" w:cs="Arial"/>
          <w:szCs w:val="22"/>
        </w:rPr>
        <w:t>other than as a result of illness or accident, after notice in writing, you wilfully neglect to provide or fail to remedy any default in providing the Services.</w:t>
      </w:r>
      <w:bookmarkEnd w:id="41"/>
    </w:p>
    <w:p w14:paraId="1E866112" w14:textId="77777777" w:rsidR="006B5058" w:rsidRPr="008D6737" w:rsidRDefault="006B5058" w:rsidP="006B5058">
      <w:pPr>
        <w:pStyle w:val="Bodysubclause"/>
        <w:spacing w:before="0" w:after="0" w:line="240" w:lineRule="auto"/>
        <w:rPr>
          <w:rFonts w:ascii="Arial" w:hAnsi="Arial" w:cs="Arial"/>
          <w:szCs w:val="22"/>
        </w:rPr>
      </w:pPr>
    </w:p>
    <w:p w14:paraId="2446C1D0" w14:textId="77777777" w:rsidR="006B5058" w:rsidRPr="008D6737" w:rsidRDefault="006B5058" w:rsidP="006B5058">
      <w:pPr>
        <w:pStyle w:val="Bodysubclause"/>
        <w:spacing w:before="0" w:after="0" w:line="240" w:lineRule="auto"/>
        <w:rPr>
          <w:rFonts w:ascii="Arial" w:hAnsi="Arial" w:cs="Arial"/>
          <w:szCs w:val="22"/>
        </w:rPr>
      </w:pPr>
      <w:r w:rsidRPr="008D6737">
        <w:rPr>
          <w:rFonts w:ascii="Arial" w:hAnsi="Arial" w:cs="Arial"/>
          <w:szCs w:val="22"/>
        </w:rPr>
        <w:t>Any delay by GCU in exercising its rights to terminate shall not constitute a waiver of those rights.</w:t>
      </w:r>
    </w:p>
    <w:p w14:paraId="49860CF9" w14:textId="77777777" w:rsidR="006B5058" w:rsidRPr="008D6737" w:rsidRDefault="006B5058" w:rsidP="006B5058">
      <w:pPr>
        <w:pStyle w:val="Heading1"/>
        <w:numPr>
          <w:ilvl w:val="0"/>
          <w:numId w:val="0"/>
        </w:numPr>
        <w:spacing w:before="0" w:line="240" w:lineRule="auto"/>
        <w:ind w:left="720"/>
        <w:rPr>
          <w:rFonts w:ascii="Arial" w:hAnsi="Arial" w:cs="Arial"/>
          <w:szCs w:val="22"/>
        </w:rPr>
      </w:pPr>
      <w:bookmarkStart w:id="42" w:name="_Ref_a611729"/>
    </w:p>
    <w:p w14:paraId="36AC8014" w14:textId="77777777" w:rsidR="006B5058" w:rsidRPr="008D6737" w:rsidRDefault="006B5058" w:rsidP="006B5058">
      <w:pPr>
        <w:pStyle w:val="Heading1"/>
        <w:spacing w:before="0" w:line="240" w:lineRule="auto"/>
        <w:rPr>
          <w:rFonts w:ascii="Arial" w:hAnsi="Arial" w:cs="Arial"/>
          <w:szCs w:val="22"/>
        </w:rPr>
      </w:pPr>
      <w:r w:rsidRPr="008D6737">
        <w:rPr>
          <w:rFonts w:ascii="Arial" w:hAnsi="Arial" w:cs="Arial"/>
          <w:szCs w:val="22"/>
        </w:rPr>
        <w:t>Obligations on termination</w:t>
      </w:r>
      <w:bookmarkEnd w:id="42"/>
    </w:p>
    <w:p w14:paraId="12BA4E05"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104FC5A0" w14:textId="77777777" w:rsidR="006B5058" w:rsidRPr="008D6737" w:rsidRDefault="006B5058" w:rsidP="006B5058">
      <w:pPr>
        <w:pStyle w:val="Bodysubclause"/>
        <w:spacing w:before="0" w:after="0" w:line="240" w:lineRule="auto"/>
        <w:rPr>
          <w:rFonts w:ascii="Arial" w:hAnsi="Arial" w:cs="Arial"/>
          <w:szCs w:val="22"/>
        </w:rPr>
      </w:pPr>
      <w:bookmarkStart w:id="43" w:name="_Ref_a1049663"/>
      <w:r w:rsidRPr="008D6737">
        <w:rPr>
          <w:rFonts w:ascii="Arial" w:hAnsi="Arial" w:cs="Arial"/>
          <w:szCs w:val="22"/>
        </w:rPr>
        <w:t xml:space="preserve">GCU property in your possession and any original or copy documents obtained by you in the course of providing the Services shall be returned to </w:t>
      </w:r>
      <w:r w:rsidRPr="008D6737">
        <w:rPr>
          <w:rFonts w:ascii="Arial" w:hAnsi="Arial" w:cs="Arial"/>
          <w:szCs w:val="22"/>
          <w:highlight w:val="yellow"/>
        </w:rPr>
        <w:t xml:space="preserve">[INSERT </w:t>
      </w:r>
      <w:r>
        <w:rPr>
          <w:rFonts w:ascii="Arial" w:hAnsi="Arial" w:cs="Arial"/>
          <w:szCs w:val="22"/>
          <w:highlight w:val="yellow"/>
        </w:rPr>
        <w:t xml:space="preserve">RELEVANT </w:t>
      </w:r>
      <w:r w:rsidRPr="008D6737">
        <w:rPr>
          <w:rFonts w:ascii="Arial" w:hAnsi="Arial" w:cs="Arial"/>
          <w:szCs w:val="22"/>
          <w:highlight w:val="yellow"/>
        </w:rPr>
        <w:t>DEPARTMENT</w:t>
      </w:r>
      <w:r>
        <w:rPr>
          <w:rFonts w:ascii="Arial" w:hAnsi="Arial" w:cs="Arial"/>
          <w:szCs w:val="22"/>
          <w:highlight w:val="yellow"/>
        </w:rPr>
        <w:t>AL</w:t>
      </w:r>
      <w:r w:rsidRPr="008D6737">
        <w:rPr>
          <w:rFonts w:ascii="Arial" w:hAnsi="Arial" w:cs="Arial"/>
          <w:szCs w:val="22"/>
          <w:highlight w:val="yellow"/>
        </w:rPr>
        <w:t>/SCHOOL CONTACT]</w:t>
      </w:r>
      <w:r w:rsidRPr="008D6737">
        <w:rPr>
          <w:rFonts w:ascii="Arial" w:hAnsi="Arial" w:cs="Arial"/>
          <w:szCs w:val="22"/>
        </w:rPr>
        <w:t>at any time on request and in any event on or before the termination of this agreement. You also undertake to irretrievably delete any information relating to the business of GCU stored on any magnetic or optical disk or memory, and all matter derived from such sources which is in your possession or under your control outside the premises of GCU.</w:t>
      </w:r>
      <w:bookmarkEnd w:id="43"/>
    </w:p>
    <w:p w14:paraId="5F5D3A41" w14:textId="77777777" w:rsidR="006B5058" w:rsidRPr="008D6737" w:rsidRDefault="006B5058" w:rsidP="006B5058">
      <w:pPr>
        <w:pStyle w:val="Heading1"/>
        <w:numPr>
          <w:ilvl w:val="0"/>
          <w:numId w:val="0"/>
        </w:numPr>
        <w:spacing w:before="0" w:line="240" w:lineRule="auto"/>
        <w:ind w:left="720"/>
        <w:rPr>
          <w:rFonts w:ascii="Arial" w:hAnsi="Arial" w:cs="Arial"/>
          <w:szCs w:val="22"/>
        </w:rPr>
      </w:pPr>
      <w:bookmarkStart w:id="44" w:name="_Ref_a470280"/>
    </w:p>
    <w:p w14:paraId="1690B31F" w14:textId="77777777" w:rsidR="006B5058" w:rsidRPr="008D6737" w:rsidRDefault="006B5058" w:rsidP="006B5058">
      <w:pPr>
        <w:pStyle w:val="Heading1"/>
        <w:spacing w:before="0" w:line="240" w:lineRule="auto"/>
        <w:rPr>
          <w:rFonts w:ascii="Arial" w:hAnsi="Arial" w:cs="Arial"/>
          <w:szCs w:val="22"/>
        </w:rPr>
      </w:pPr>
      <w:r w:rsidRPr="008D6737">
        <w:rPr>
          <w:rFonts w:ascii="Arial" w:hAnsi="Arial" w:cs="Arial"/>
          <w:szCs w:val="22"/>
        </w:rPr>
        <w:t>Status</w:t>
      </w:r>
      <w:bookmarkEnd w:id="44"/>
    </w:p>
    <w:p w14:paraId="48346821"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1D8B98DA" w14:textId="77777777" w:rsidR="006B5058" w:rsidRPr="008D6737" w:rsidRDefault="006B5058" w:rsidP="006B5058">
      <w:pPr>
        <w:pStyle w:val="Heading2"/>
        <w:spacing w:before="0" w:after="0" w:line="240" w:lineRule="auto"/>
        <w:rPr>
          <w:rFonts w:ascii="Arial" w:hAnsi="Arial" w:cs="Arial"/>
          <w:szCs w:val="22"/>
        </w:rPr>
      </w:pPr>
      <w:bookmarkStart w:id="45" w:name="_Ref_a942850"/>
      <w:r w:rsidRPr="008D6737">
        <w:rPr>
          <w:rFonts w:ascii="Arial" w:hAnsi="Arial" w:cs="Arial"/>
          <w:szCs w:val="22"/>
        </w:rPr>
        <w:t>You will be an independent contractor and nothing in this agreement shall render you an employee, worker, agent or partner of GCU and you shall not hold yourself out as such.</w:t>
      </w:r>
      <w:bookmarkEnd w:id="45"/>
    </w:p>
    <w:p w14:paraId="0F739507" w14:textId="77777777" w:rsidR="006B5058" w:rsidRPr="008D6737" w:rsidRDefault="006B5058" w:rsidP="006B5058">
      <w:pPr>
        <w:pStyle w:val="Heading2"/>
        <w:numPr>
          <w:ilvl w:val="0"/>
          <w:numId w:val="0"/>
        </w:numPr>
        <w:spacing w:before="0" w:after="0" w:line="240" w:lineRule="auto"/>
        <w:ind w:left="720"/>
        <w:rPr>
          <w:rFonts w:ascii="Arial" w:hAnsi="Arial" w:cs="Arial"/>
          <w:szCs w:val="22"/>
        </w:rPr>
      </w:pPr>
    </w:p>
    <w:p w14:paraId="6028D900" w14:textId="77777777" w:rsidR="006B5058" w:rsidRPr="008D6737" w:rsidRDefault="006B5058" w:rsidP="006B5058">
      <w:pPr>
        <w:pStyle w:val="Heading2"/>
        <w:spacing w:before="0" w:after="0" w:line="240" w:lineRule="auto"/>
        <w:rPr>
          <w:rFonts w:ascii="Arial" w:hAnsi="Arial" w:cs="Arial"/>
          <w:szCs w:val="22"/>
        </w:rPr>
      </w:pPr>
      <w:bookmarkStart w:id="46" w:name="_Ref_a493821"/>
      <w:r w:rsidRPr="008D6737">
        <w:rPr>
          <w:rFonts w:ascii="Arial" w:hAnsi="Arial" w:cs="Arial"/>
          <w:szCs w:val="22"/>
        </w:rPr>
        <w:t>This agreement constitutes a contract for the provision of services and not a contract of employment and accordingly you shall be fully responsible for and indemnify GCU against any liability, assessment or claim for:</w:t>
      </w:r>
      <w:bookmarkEnd w:id="46"/>
    </w:p>
    <w:p w14:paraId="1A19BC54" w14:textId="77777777" w:rsidR="006B5058" w:rsidRPr="008D6737" w:rsidRDefault="006B5058" w:rsidP="006B5058">
      <w:pPr>
        <w:pStyle w:val="Heading3"/>
        <w:tabs>
          <w:tab w:val="clear" w:pos="1559"/>
          <w:tab w:val="num" w:pos="1134"/>
        </w:tabs>
        <w:spacing w:before="120" w:after="0" w:line="240" w:lineRule="auto"/>
        <w:ind w:left="1134" w:hanging="425"/>
        <w:rPr>
          <w:rFonts w:ascii="Arial" w:hAnsi="Arial" w:cs="Arial"/>
          <w:szCs w:val="22"/>
        </w:rPr>
      </w:pPr>
      <w:bookmarkStart w:id="47" w:name="_Ref_a923665"/>
      <w:r w:rsidRPr="008D6737">
        <w:rPr>
          <w:rFonts w:ascii="Arial" w:hAnsi="Arial" w:cs="Arial"/>
          <w:szCs w:val="22"/>
        </w:rPr>
        <w:lastRenderedPageBreak/>
        <w:t>taxation, National Insurance or other liability, contribution, assessment or deduction whatsoever arising from or made in connection with the performance of the Services, where such recovery is not prohibited by law; and</w:t>
      </w:r>
      <w:bookmarkEnd w:id="47"/>
    </w:p>
    <w:p w14:paraId="685AA87F" w14:textId="77777777" w:rsidR="006B5058" w:rsidRPr="008D6737" w:rsidRDefault="006B5058" w:rsidP="006B5058">
      <w:pPr>
        <w:pStyle w:val="Heading3"/>
        <w:tabs>
          <w:tab w:val="clear" w:pos="1559"/>
          <w:tab w:val="num" w:pos="1134"/>
        </w:tabs>
        <w:spacing w:before="120" w:after="0" w:line="240" w:lineRule="auto"/>
        <w:ind w:left="1134" w:hanging="425"/>
        <w:rPr>
          <w:rFonts w:ascii="Arial" w:hAnsi="Arial" w:cs="Arial"/>
          <w:szCs w:val="22"/>
        </w:rPr>
      </w:pPr>
      <w:bookmarkStart w:id="48" w:name="_Ref_a165291"/>
      <w:r w:rsidRPr="008D6737">
        <w:rPr>
          <w:rFonts w:ascii="Arial" w:hAnsi="Arial" w:cs="Arial"/>
          <w:szCs w:val="22"/>
        </w:rPr>
        <w:t>any employment-related claim or any claim based on worker status (including reasonable costs and expenses) brought by you or any substitute against GCU arising out of or in connection with the provision of the Services, except where such claim is as a result of any act or omission of GCU.</w:t>
      </w:r>
      <w:bookmarkEnd w:id="48"/>
    </w:p>
    <w:p w14:paraId="78FF0300" w14:textId="77777777" w:rsidR="006B5058" w:rsidRPr="008D6737" w:rsidRDefault="006B5058" w:rsidP="006B5058">
      <w:pPr>
        <w:pStyle w:val="Bodysubclause"/>
        <w:spacing w:before="0" w:after="0" w:line="240" w:lineRule="auto"/>
        <w:rPr>
          <w:rFonts w:ascii="Arial" w:hAnsi="Arial" w:cs="Arial"/>
          <w:szCs w:val="22"/>
        </w:rPr>
      </w:pPr>
    </w:p>
    <w:p w14:paraId="6A23024C" w14:textId="77777777" w:rsidR="006B5058" w:rsidRPr="008D6737" w:rsidRDefault="006B5058" w:rsidP="006B5058">
      <w:pPr>
        <w:pStyle w:val="Bodysubclause"/>
        <w:spacing w:before="0" w:after="0" w:line="240" w:lineRule="auto"/>
        <w:rPr>
          <w:rFonts w:ascii="Arial" w:hAnsi="Arial" w:cs="Arial"/>
          <w:szCs w:val="22"/>
        </w:rPr>
      </w:pPr>
      <w:r w:rsidRPr="008D6737">
        <w:rPr>
          <w:rFonts w:ascii="Arial" w:hAnsi="Arial" w:cs="Arial"/>
          <w:szCs w:val="22"/>
        </w:rPr>
        <w:t>GCU may satisfy such indemnity (in whole or in part) by way of deduction from any payment due to you.</w:t>
      </w:r>
    </w:p>
    <w:p w14:paraId="5C1BFBA5" w14:textId="77777777" w:rsidR="006B5058" w:rsidRPr="008D6737" w:rsidRDefault="006B5058" w:rsidP="006B5058">
      <w:pPr>
        <w:pStyle w:val="Heading1"/>
        <w:numPr>
          <w:ilvl w:val="0"/>
          <w:numId w:val="0"/>
        </w:numPr>
        <w:spacing w:before="0" w:line="240" w:lineRule="auto"/>
        <w:ind w:left="720"/>
        <w:rPr>
          <w:rFonts w:ascii="Arial" w:hAnsi="Arial" w:cs="Arial"/>
          <w:szCs w:val="22"/>
        </w:rPr>
      </w:pPr>
      <w:bookmarkStart w:id="49" w:name="_Ref_a56300"/>
    </w:p>
    <w:p w14:paraId="3891C135" w14:textId="77777777" w:rsidR="006B5058" w:rsidRPr="008D6737" w:rsidRDefault="006B5058" w:rsidP="006B5058">
      <w:pPr>
        <w:pStyle w:val="Heading1"/>
        <w:spacing w:before="0" w:line="240" w:lineRule="auto"/>
        <w:rPr>
          <w:rFonts w:ascii="Arial" w:hAnsi="Arial" w:cs="Arial"/>
          <w:szCs w:val="22"/>
        </w:rPr>
      </w:pPr>
      <w:r w:rsidRPr="008D6737">
        <w:rPr>
          <w:rFonts w:ascii="Arial" w:hAnsi="Arial" w:cs="Arial"/>
          <w:szCs w:val="22"/>
        </w:rPr>
        <w:t>Variation</w:t>
      </w:r>
      <w:bookmarkEnd w:id="49"/>
    </w:p>
    <w:p w14:paraId="4AADE70B"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0C857434" w14:textId="77777777" w:rsidR="006B5058" w:rsidRPr="008D6737" w:rsidRDefault="006B5058" w:rsidP="006B5058">
      <w:pPr>
        <w:pStyle w:val="Bodysubclause"/>
        <w:spacing w:before="0" w:after="0" w:line="240" w:lineRule="auto"/>
        <w:rPr>
          <w:rFonts w:ascii="Arial" w:hAnsi="Arial" w:cs="Arial"/>
          <w:szCs w:val="22"/>
        </w:rPr>
      </w:pPr>
      <w:bookmarkStart w:id="50" w:name="_Ref_a981530"/>
      <w:r w:rsidRPr="008D6737">
        <w:rPr>
          <w:rFonts w:ascii="Arial" w:hAnsi="Arial" w:cs="Arial"/>
          <w:szCs w:val="22"/>
        </w:rPr>
        <w:t>This agreement may only be varied by a document signed by both you and GCU.</w:t>
      </w:r>
      <w:bookmarkEnd w:id="50"/>
    </w:p>
    <w:p w14:paraId="76C7B53F" w14:textId="77777777" w:rsidR="006B5058" w:rsidRPr="008D6737" w:rsidRDefault="006B5058" w:rsidP="006B5058">
      <w:pPr>
        <w:pStyle w:val="Heading1"/>
        <w:numPr>
          <w:ilvl w:val="0"/>
          <w:numId w:val="0"/>
        </w:numPr>
        <w:spacing w:before="0" w:line="240" w:lineRule="auto"/>
        <w:ind w:left="720"/>
        <w:rPr>
          <w:rFonts w:ascii="Arial" w:hAnsi="Arial" w:cs="Arial"/>
          <w:szCs w:val="22"/>
        </w:rPr>
      </w:pPr>
      <w:bookmarkStart w:id="51" w:name="_Ref_a134587"/>
    </w:p>
    <w:p w14:paraId="6681213A" w14:textId="77777777" w:rsidR="006B5058" w:rsidRPr="008D6737" w:rsidRDefault="006B5058" w:rsidP="006B5058">
      <w:pPr>
        <w:pStyle w:val="Heading1"/>
        <w:spacing w:before="0" w:line="240" w:lineRule="auto"/>
        <w:rPr>
          <w:rFonts w:ascii="Arial" w:hAnsi="Arial" w:cs="Arial"/>
          <w:szCs w:val="22"/>
        </w:rPr>
      </w:pPr>
      <w:r w:rsidRPr="008D6737">
        <w:rPr>
          <w:rFonts w:ascii="Arial" w:hAnsi="Arial" w:cs="Arial"/>
          <w:szCs w:val="22"/>
        </w:rPr>
        <w:t>Governing law</w:t>
      </w:r>
      <w:bookmarkEnd w:id="51"/>
    </w:p>
    <w:p w14:paraId="02E4AB48"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198B8A47" w14:textId="77777777" w:rsidR="006B5058" w:rsidRPr="008D6737" w:rsidRDefault="006B5058" w:rsidP="006B5058">
      <w:pPr>
        <w:pStyle w:val="Bodysubclause"/>
        <w:spacing w:before="0" w:after="0" w:line="240" w:lineRule="auto"/>
        <w:rPr>
          <w:rFonts w:ascii="Arial" w:hAnsi="Arial" w:cs="Arial"/>
          <w:szCs w:val="22"/>
        </w:rPr>
      </w:pPr>
      <w:bookmarkStart w:id="52" w:name="_Ref_a989410"/>
      <w:r w:rsidRPr="008D6737">
        <w:rPr>
          <w:rFonts w:ascii="Arial" w:hAnsi="Arial" w:cs="Arial"/>
          <w:szCs w:val="22"/>
        </w:rPr>
        <w:t>This agreement and any dispute or claim arising out of or in connection with it or its subject matter or formation (including non-contractual disputes or claims) shall be governed by and construed in accordance with Scots Law.</w:t>
      </w:r>
      <w:bookmarkEnd w:id="52"/>
    </w:p>
    <w:p w14:paraId="19448437" w14:textId="77777777" w:rsidR="006B5058" w:rsidRPr="008D6737" w:rsidRDefault="006B5058" w:rsidP="006B5058">
      <w:pPr>
        <w:pStyle w:val="Heading1"/>
        <w:numPr>
          <w:ilvl w:val="0"/>
          <w:numId w:val="0"/>
        </w:numPr>
        <w:spacing w:before="0" w:line="240" w:lineRule="auto"/>
        <w:ind w:left="720"/>
        <w:rPr>
          <w:rFonts w:ascii="Arial" w:hAnsi="Arial" w:cs="Arial"/>
          <w:szCs w:val="22"/>
        </w:rPr>
      </w:pPr>
      <w:bookmarkStart w:id="53" w:name="_Ref_a792728"/>
    </w:p>
    <w:p w14:paraId="7490E1DB" w14:textId="77777777" w:rsidR="006B5058" w:rsidRPr="008D6737" w:rsidRDefault="006B5058" w:rsidP="006B5058">
      <w:pPr>
        <w:pStyle w:val="Heading1"/>
        <w:spacing w:before="0" w:line="240" w:lineRule="auto"/>
        <w:rPr>
          <w:rFonts w:ascii="Arial" w:hAnsi="Arial" w:cs="Arial"/>
          <w:szCs w:val="22"/>
        </w:rPr>
      </w:pPr>
      <w:r w:rsidRPr="008D6737">
        <w:rPr>
          <w:rFonts w:ascii="Arial" w:hAnsi="Arial" w:cs="Arial"/>
          <w:szCs w:val="22"/>
        </w:rPr>
        <w:t>Jurisdiction</w:t>
      </w:r>
      <w:bookmarkEnd w:id="53"/>
    </w:p>
    <w:p w14:paraId="75359161"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23173C23" w14:textId="77777777" w:rsidR="006B5058" w:rsidRPr="008D6737" w:rsidRDefault="006B5058" w:rsidP="006B5058">
      <w:pPr>
        <w:pStyle w:val="Bodysubclause"/>
        <w:spacing w:before="0" w:after="0" w:line="240" w:lineRule="auto"/>
        <w:rPr>
          <w:rFonts w:ascii="Arial" w:hAnsi="Arial" w:cs="Arial"/>
          <w:szCs w:val="22"/>
        </w:rPr>
      </w:pPr>
      <w:bookmarkStart w:id="54" w:name="_Ref_a769147"/>
      <w:r w:rsidRPr="008D6737">
        <w:rPr>
          <w:rFonts w:ascii="Arial" w:hAnsi="Arial" w:cs="Arial"/>
          <w:szCs w:val="22"/>
        </w:rPr>
        <w:t>The Scottish Courts shall have exclusive jurisdiction to settle any dispute or claim arising out of or in connection with this agreement or its subject matter or formation (including non-contractual disputes or claims).</w:t>
      </w:r>
      <w:bookmarkEnd w:id="54"/>
    </w:p>
    <w:p w14:paraId="4D6AD4F8"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16790829" w14:textId="77777777" w:rsidR="006B5058" w:rsidRPr="008D6737" w:rsidRDefault="006B5058" w:rsidP="006B5058">
      <w:pPr>
        <w:pStyle w:val="Heading1"/>
        <w:spacing w:before="0" w:line="240" w:lineRule="auto"/>
        <w:rPr>
          <w:rFonts w:ascii="Arial" w:hAnsi="Arial" w:cs="Arial"/>
          <w:szCs w:val="22"/>
        </w:rPr>
      </w:pPr>
      <w:r w:rsidRPr="008D6737">
        <w:rPr>
          <w:rFonts w:ascii="Arial" w:hAnsi="Arial" w:cs="Arial"/>
          <w:szCs w:val="22"/>
        </w:rPr>
        <w:t>Entire agreement</w:t>
      </w:r>
    </w:p>
    <w:p w14:paraId="3C3ACD1C"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36DB7833" w14:textId="77777777" w:rsidR="006B5058" w:rsidRPr="008D6737" w:rsidRDefault="006B5058" w:rsidP="006B5058">
      <w:pPr>
        <w:pStyle w:val="Heading1"/>
        <w:numPr>
          <w:ilvl w:val="0"/>
          <w:numId w:val="0"/>
        </w:numPr>
        <w:spacing w:before="0" w:line="240" w:lineRule="auto"/>
        <w:ind w:left="720"/>
        <w:rPr>
          <w:rFonts w:ascii="Arial" w:hAnsi="Arial" w:cs="Arial"/>
          <w:b w:val="0"/>
          <w:smallCaps w:val="0"/>
          <w:szCs w:val="22"/>
        </w:rPr>
      </w:pPr>
      <w:r w:rsidRPr="008D6737">
        <w:rPr>
          <w:rFonts w:ascii="Arial" w:hAnsi="Arial" w:cs="Arial"/>
          <w:b w:val="0"/>
          <w:smallCaps w:val="0"/>
          <w:szCs w:val="22"/>
        </w:rPr>
        <w:t>This agreement constitutes the entire agreement between the parties and supersedes and extinguishes all previous agreements, promises, assurances, warranties, representations and understandings between them, whether written or oral, relating to the Employee's employment and its termination.</w:t>
      </w:r>
    </w:p>
    <w:p w14:paraId="1C9F0BE1" w14:textId="77777777" w:rsidR="006B5058" w:rsidRPr="008D6737" w:rsidRDefault="006B5058" w:rsidP="006B5058">
      <w:pPr>
        <w:pStyle w:val="Heading1"/>
        <w:numPr>
          <w:ilvl w:val="0"/>
          <w:numId w:val="0"/>
        </w:numPr>
        <w:spacing w:before="0" w:line="240" w:lineRule="auto"/>
        <w:ind w:left="720"/>
        <w:rPr>
          <w:rFonts w:ascii="Arial" w:hAnsi="Arial" w:cs="Arial"/>
          <w:szCs w:val="22"/>
        </w:rPr>
      </w:pPr>
    </w:p>
    <w:p w14:paraId="1C9777EE" w14:textId="77777777" w:rsidR="006B5058" w:rsidRPr="008D6737" w:rsidRDefault="006B5058" w:rsidP="006B5058">
      <w:pPr>
        <w:pStyle w:val="NormalSpaced"/>
        <w:spacing w:after="0" w:line="240" w:lineRule="auto"/>
        <w:rPr>
          <w:rFonts w:ascii="Arial" w:hAnsi="Arial" w:cs="Arial"/>
          <w:szCs w:val="22"/>
        </w:rPr>
      </w:pPr>
      <w:bookmarkStart w:id="55" w:name="_Ref_a205839"/>
      <w:r w:rsidRPr="008D6737">
        <w:rPr>
          <w:rFonts w:ascii="Arial" w:hAnsi="Arial" w:cs="Arial"/>
          <w:szCs w:val="22"/>
        </w:rPr>
        <w:t>Please acknowledge receipt of this letter and acceptance of its terms by signing, dating and returning the enclosed copy.</w:t>
      </w:r>
      <w:bookmarkEnd w:id="55"/>
    </w:p>
    <w:p w14:paraId="79E099FC" w14:textId="77777777" w:rsidR="006B5058" w:rsidRPr="008D6737" w:rsidRDefault="006B5058" w:rsidP="006B5058">
      <w:pPr>
        <w:pStyle w:val="1stIntroHeadings"/>
        <w:spacing w:before="0" w:after="0" w:line="240" w:lineRule="auto"/>
        <w:rPr>
          <w:rFonts w:ascii="Arial" w:hAnsi="Arial" w:cs="Arial"/>
          <w:b w:val="0"/>
          <w:smallCaps w:val="0"/>
          <w:sz w:val="22"/>
          <w:szCs w:val="22"/>
        </w:rPr>
      </w:pPr>
    </w:p>
    <w:p w14:paraId="38803F0D" w14:textId="77777777" w:rsidR="006B5058" w:rsidRPr="008D6737" w:rsidRDefault="006B5058" w:rsidP="006B5058">
      <w:pPr>
        <w:pStyle w:val="1stIntroHeadings"/>
        <w:spacing w:before="0" w:after="0" w:line="240" w:lineRule="auto"/>
        <w:rPr>
          <w:rFonts w:ascii="Arial" w:hAnsi="Arial" w:cs="Arial"/>
          <w:b w:val="0"/>
          <w:smallCaps w:val="0"/>
          <w:sz w:val="22"/>
          <w:szCs w:val="22"/>
        </w:rPr>
      </w:pPr>
    </w:p>
    <w:p w14:paraId="2AFF9BC8" w14:textId="77777777" w:rsidR="006B5058" w:rsidRPr="008D6737" w:rsidRDefault="006B5058" w:rsidP="006B5058">
      <w:pPr>
        <w:pStyle w:val="1stIntroHeadings"/>
        <w:spacing w:before="0" w:after="0" w:line="240" w:lineRule="auto"/>
        <w:rPr>
          <w:rFonts w:ascii="Arial" w:hAnsi="Arial" w:cs="Arial"/>
          <w:b w:val="0"/>
          <w:smallCaps w:val="0"/>
          <w:sz w:val="22"/>
          <w:szCs w:val="22"/>
        </w:rPr>
      </w:pPr>
      <w:r w:rsidRPr="008D6737">
        <w:rPr>
          <w:rFonts w:ascii="Arial" w:hAnsi="Arial" w:cs="Arial"/>
          <w:b w:val="0"/>
          <w:smallCaps w:val="0"/>
          <w:sz w:val="22"/>
          <w:szCs w:val="22"/>
        </w:rPr>
        <w:t>Yours sincerely</w:t>
      </w:r>
    </w:p>
    <w:p w14:paraId="2B081B21" w14:textId="77777777" w:rsidR="006B5058" w:rsidRPr="008D6737" w:rsidRDefault="006B5058" w:rsidP="006B5058">
      <w:pPr>
        <w:rPr>
          <w:rFonts w:ascii="Arial" w:hAnsi="Arial" w:cs="Arial"/>
        </w:rPr>
      </w:pPr>
    </w:p>
    <w:p w14:paraId="710581CC" w14:textId="77777777" w:rsidR="006B5058" w:rsidRPr="008D6737" w:rsidRDefault="006B5058" w:rsidP="006B5058">
      <w:pPr>
        <w:rPr>
          <w:rFonts w:ascii="Arial" w:hAnsi="Arial" w:cs="Arial"/>
        </w:rPr>
      </w:pPr>
      <w:bookmarkStart w:id="56" w:name="_Ref_a551686"/>
      <w:r w:rsidRPr="008D6737">
        <w:rPr>
          <w:rFonts w:ascii="Arial" w:hAnsi="Arial" w:cs="Arial"/>
        </w:rPr>
        <w:t>................................................................</w:t>
      </w:r>
      <w:bookmarkEnd w:id="56"/>
    </w:p>
    <w:p w14:paraId="7B5173E1" w14:textId="77777777" w:rsidR="006B5058" w:rsidRPr="008D6737" w:rsidRDefault="006B5058" w:rsidP="006B5058">
      <w:pPr>
        <w:rPr>
          <w:rFonts w:ascii="Arial" w:hAnsi="Arial" w:cs="Arial"/>
        </w:rPr>
      </w:pPr>
      <w:r w:rsidRPr="008D6737">
        <w:rPr>
          <w:rFonts w:ascii="Arial" w:hAnsi="Arial" w:cs="Arial"/>
        </w:rPr>
        <w:t>{. . .}</w:t>
      </w:r>
    </w:p>
    <w:p w14:paraId="7ED779D8" w14:textId="77777777" w:rsidR="006B5058" w:rsidRPr="008D6737" w:rsidRDefault="006B5058" w:rsidP="006B5058">
      <w:pPr>
        <w:rPr>
          <w:rFonts w:ascii="Arial" w:hAnsi="Arial" w:cs="Arial"/>
        </w:rPr>
      </w:pPr>
      <w:r w:rsidRPr="008D6737">
        <w:rPr>
          <w:rFonts w:ascii="Arial" w:hAnsi="Arial" w:cs="Arial"/>
        </w:rPr>
        <w:t xml:space="preserve">For and on behalf of </w:t>
      </w:r>
    </w:p>
    <w:p w14:paraId="2B6A3E18" w14:textId="77777777" w:rsidR="006B5058" w:rsidRPr="008D6737" w:rsidRDefault="006B5058" w:rsidP="006B5058">
      <w:pPr>
        <w:rPr>
          <w:rFonts w:ascii="Arial" w:hAnsi="Arial" w:cs="Arial"/>
        </w:rPr>
      </w:pPr>
      <w:r w:rsidRPr="008D6737">
        <w:rPr>
          <w:rFonts w:ascii="Arial" w:hAnsi="Arial" w:cs="Arial"/>
        </w:rPr>
        <w:t>Glasgow Caledonian University</w:t>
      </w:r>
    </w:p>
    <w:p w14:paraId="25DCE47B" w14:textId="77777777" w:rsidR="006B5058" w:rsidRPr="008D6737" w:rsidRDefault="006B5058" w:rsidP="006B5058">
      <w:pPr>
        <w:rPr>
          <w:rFonts w:ascii="Arial" w:hAnsi="Arial" w:cs="Arial"/>
        </w:rPr>
      </w:pPr>
    </w:p>
    <w:p w14:paraId="2635FA48" w14:textId="77777777" w:rsidR="006B5058" w:rsidRPr="008D6737" w:rsidRDefault="006B5058" w:rsidP="006B5058">
      <w:pPr>
        <w:rPr>
          <w:rFonts w:ascii="Arial" w:hAnsi="Arial" w:cs="Arial"/>
        </w:rPr>
      </w:pPr>
    </w:p>
    <w:p w14:paraId="7FCF6D73" w14:textId="77777777" w:rsidR="006B5058" w:rsidRPr="008D6737" w:rsidRDefault="006B5058" w:rsidP="006B5058">
      <w:pPr>
        <w:rPr>
          <w:rFonts w:ascii="Arial" w:hAnsi="Arial" w:cs="Arial"/>
        </w:rPr>
      </w:pPr>
      <w:r w:rsidRPr="008D6737">
        <w:rPr>
          <w:rFonts w:ascii="Arial" w:hAnsi="Arial" w:cs="Arial"/>
        </w:rPr>
        <w:t>I hereby acknowledge receipt and accept the contents of this letter.</w:t>
      </w:r>
    </w:p>
    <w:p w14:paraId="53A6D80D" w14:textId="77777777" w:rsidR="006B5058" w:rsidRPr="008D6737" w:rsidRDefault="006B5058" w:rsidP="006B5058">
      <w:pPr>
        <w:rPr>
          <w:rFonts w:ascii="Arial" w:hAnsi="Arial" w:cs="Arial"/>
        </w:rPr>
      </w:pPr>
      <w:r w:rsidRPr="008D6737">
        <w:rPr>
          <w:rFonts w:ascii="Arial" w:hAnsi="Arial" w:cs="Arial"/>
        </w:rPr>
        <w:t> </w:t>
      </w:r>
    </w:p>
    <w:p w14:paraId="42BB4D8E" w14:textId="77777777" w:rsidR="006B5058" w:rsidRPr="008D6737" w:rsidRDefault="006B5058" w:rsidP="006B5058">
      <w:pPr>
        <w:rPr>
          <w:rFonts w:ascii="Arial" w:hAnsi="Arial" w:cs="Arial"/>
        </w:rPr>
      </w:pPr>
      <w:r w:rsidRPr="008D6737">
        <w:rPr>
          <w:rFonts w:ascii="Arial" w:hAnsi="Arial" w:cs="Arial"/>
        </w:rPr>
        <w:t>Signed .....................................................</w:t>
      </w:r>
    </w:p>
    <w:p w14:paraId="269B0A78" w14:textId="77777777" w:rsidR="006B5058" w:rsidRPr="008D6737" w:rsidRDefault="006B5058" w:rsidP="006B5058">
      <w:pPr>
        <w:rPr>
          <w:rFonts w:ascii="Arial" w:hAnsi="Arial" w:cs="Arial"/>
        </w:rPr>
      </w:pPr>
      <w:r w:rsidRPr="008D6737">
        <w:rPr>
          <w:rFonts w:ascii="Arial" w:hAnsi="Arial" w:cs="Arial"/>
        </w:rPr>
        <w:t>{. . .}</w:t>
      </w:r>
    </w:p>
    <w:p w14:paraId="24ED54D1" w14:textId="77777777" w:rsidR="006B5058" w:rsidRDefault="006B5058" w:rsidP="006B5058">
      <w:pPr>
        <w:rPr>
          <w:rFonts w:ascii="Arial" w:hAnsi="Arial" w:cs="Arial"/>
        </w:rPr>
      </w:pPr>
    </w:p>
    <w:p w14:paraId="3FDBAABF" w14:textId="77777777" w:rsidR="006B5058" w:rsidRDefault="006B5058" w:rsidP="006B5058">
      <w:pPr>
        <w:rPr>
          <w:rFonts w:ascii="Arial" w:hAnsi="Arial" w:cs="Arial"/>
        </w:rPr>
      </w:pPr>
      <w:r w:rsidRPr="008D6737">
        <w:rPr>
          <w:rFonts w:ascii="Arial" w:hAnsi="Arial" w:cs="Arial"/>
        </w:rPr>
        <w:t>Date ........................................................</w:t>
      </w:r>
    </w:p>
    <w:p w14:paraId="5E4C8C93" w14:textId="77777777" w:rsidR="007E0B1F" w:rsidRPr="00A81D11" w:rsidRDefault="007E0B1F" w:rsidP="00A81D11">
      <w:pPr>
        <w:rPr>
          <w:rFonts w:ascii="Arial" w:hAnsi="Arial" w:cs="Arial"/>
        </w:rPr>
      </w:pPr>
    </w:p>
    <w:sectPr w:rsidR="007E0B1F" w:rsidRPr="00A81D11" w:rsidSect="00D93DFA">
      <w:footerReference w:type="default" r:id="rId12"/>
      <w:type w:val="continuous"/>
      <w:pgSz w:w="11910" w:h="16840"/>
      <w:pgMar w:top="1440" w:right="1440" w:bottom="1440" w:left="1134"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Thorntons" w:date="2017-10-20T13:42:00Z" w:initials="Thorntons">
    <w:p w14:paraId="69322C8A" w14:textId="77777777" w:rsidR="006B5058" w:rsidRDefault="006B5058" w:rsidP="006B5058">
      <w:pPr>
        <w:pStyle w:val="CommentText"/>
      </w:pPr>
      <w:r>
        <w:rPr>
          <w:rStyle w:val="CommentReference"/>
        </w:rPr>
        <w:annotationRef/>
      </w:r>
      <w:r>
        <w:t>Use this option where a consultant is providing a number of hours per week or per month.</w:t>
      </w:r>
    </w:p>
  </w:comment>
  <w:comment w:id="7" w:author="Thorntons" w:date="2017-10-20T13:42:00Z" w:initials="Thorntons">
    <w:p w14:paraId="44E38B17" w14:textId="77777777" w:rsidR="006B5058" w:rsidRDefault="006B5058" w:rsidP="006B5058">
      <w:pPr>
        <w:pStyle w:val="CommentText"/>
      </w:pPr>
      <w:r>
        <w:rPr>
          <w:rStyle w:val="CommentReference"/>
        </w:rPr>
        <w:annotationRef/>
      </w:r>
      <w:r>
        <w:t>This option is to be used for one off projects such as painting the exterior of a building.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322C8A" w15:done="0"/>
  <w15:commentEx w15:paraId="44E38B1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3AF4D" w14:textId="77777777" w:rsidR="00743A07" w:rsidRDefault="00743A07" w:rsidP="00743A07">
      <w:r>
        <w:separator/>
      </w:r>
    </w:p>
  </w:endnote>
  <w:endnote w:type="continuationSeparator" w:id="0">
    <w:p w14:paraId="21CF4B32" w14:textId="77777777" w:rsidR="00743A07" w:rsidRDefault="00743A07" w:rsidP="0074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hitney-Light">
    <w:altName w:val="Whitney Light"/>
    <w:panose1 w:val="00000000000000000000"/>
    <w:charset w:val="00"/>
    <w:family w:val="roman"/>
    <w:notTrueType/>
    <w:pitch w:val="default"/>
    <w:sig w:usb0="00000003" w:usb1="00000000" w:usb2="00000000" w:usb3="00000000" w:csb0="00000001"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AD04D" w14:textId="3C91F5AF" w:rsidR="00743A07" w:rsidRDefault="00743A07">
    <w:pPr>
      <w:pStyle w:val="Footer"/>
    </w:pPr>
    <w:r>
      <w:rPr>
        <w:noProof/>
        <w:color w:val="231F20"/>
        <w:sz w:val="14"/>
        <w:szCs w:val="14"/>
        <w:lang w:val="en-GB" w:eastAsia="en-GB"/>
      </w:rPr>
      <w:drawing>
        <wp:anchor distT="0" distB="0" distL="114300" distR="114300" simplePos="0" relativeHeight="251659264" behindDoc="0" locked="0" layoutInCell="1" allowOverlap="1" wp14:anchorId="162E9579" wp14:editId="2E2E7EF4">
          <wp:simplePos x="0" y="0"/>
          <wp:positionH relativeFrom="column">
            <wp:posOffset>-438150</wp:posOffset>
          </wp:positionH>
          <wp:positionV relativeFrom="paragraph">
            <wp:posOffset>-47625</wp:posOffset>
          </wp:positionV>
          <wp:extent cx="4328160" cy="5727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gow.jpg"/>
                  <pic:cNvPicPr/>
                </pic:nvPicPr>
                <pic:blipFill>
                  <a:blip r:embed="rId1">
                    <a:extLst>
                      <a:ext uri="{28A0092B-C50C-407E-A947-70E740481C1C}">
                        <a14:useLocalDpi xmlns:a14="http://schemas.microsoft.com/office/drawing/2010/main" val="0"/>
                      </a:ext>
                    </a:extLst>
                  </a:blip>
                  <a:stretch>
                    <a:fillRect/>
                  </a:stretch>
                </pic:blipFill>
                <pic:spPr>
                  <a:xfrm>
                    <a:off x="0" y="0"/>
                    <a:ext cx="4328160" cy="572770"/>
                  </a:xfrm>
                  <a:prstGeom prst="rect">
                    <a:avLst/>
                  </a:prstGeom>
                </pic:spPr>
              </pic:pic>
            </a:graphicData>
          </a:graphic>
          <wp14:sizeRelH relativeFrom="page">
            <wp14:pctWidth>0</wp14:pctWidth>
          </wp14:sizeRelH>
          <wp14:sizeRelV relativeFrom="page">
            <wp14:pctHeight>0</wp14:pctHeight>
          </wp14:sizeRelV>
        </wp:anchor>
      </w:drawing>
    </w:r>
  </w:p>
  <w:p w14:paraId="659563FA" w14:textId="77777777" w:rsidR="00743A07" w:rsidRDefault="00743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CCE76" w14:textId="77777777" w:rsidR="00743A07" w:rsidRDefault="00743A07" w:rsidP="00743A07">
      <w:r>
        <w:separator/>
      </w:r>
    </w:p>
  </w:footnote>
  <w:footnote w:type="continuationSeparator" w:id="0">
    <w:p w14:paraId="38B0B56E" w14:textId="77777777" w:rsidR="00743A07" w:rsidRDefault="00743A07" w:rsidP="00743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61255"/>
    <w:multiLevelType w:val="multilevel"/>
    <w:tmpl w:val="EA1E1A8E"/>
    <w:lvl w:ilvl="0">
      <w:start w:val="1"/>
      <w:numFmt w:val="decimal"/>
      <w:pStyle w:val="Heading1"/>
      <w:lvlText w:val="%1."/>
      <w:lvlJc w:val="left"/>
      <w:pPr>
        <w:tabs>
          <w:tab w:val="num" w:pos="720"/>
        </w:tabs>
        <w:ind w:left="720" w:hanging="720"/>
      </w:pPr>
      <w:rPr>
        <w:rFonts w:ascii="Tahoma" w:hAnsi="Tahoma" w:cs="Tahoma" w:hint="default"/>
        <w:b/>
        <w:i w:val="0"/>
        <w:caps/>
        <w:sz w:val="20"/>
      </w:rPr>
    </w:lvl>
    <w:lvl w:ilvl="1">
      <w:start w:val="1"/>
      <w:numFmt w:val="decimal"/>
      <w:pStyle w:val="Heading2"/>
      <w:lvlText w:val="%1.%2"/>
      <w:lvlJc w:val="left"/>
      <w:pPr>
        <w:tabs>
          <w:tab w:val="num" w:pos="720"/>
        </w:tabs>
        <w:ind w:left="720" w:hanging="720"/>
      </w:pPr>
      <w:rPr>
        <w:rFonts w:ascii="Tahoma" w:hAnsi="Tahoma" w:cs="Tahoma" w:hint="default"/>
        <w:b w:val="0"/>
        <w:i w:val="0"/>
        <w:caps w:val="0"/>
        <w:sz w:val="20"/>
      </w:rPr>
    </w:lvl>
    <w:lvl w:ilvl="2">
      <w:start w:val="1"/>
      <w:numFmt w:val="lowerLetter"/>
      <w:pStyle w:val="Heading3"/>
      <w:lvlText w:val="(%3)"/>
      <w:lvlJc w:val="left"/>
      <w:pPr>
        <w:tabs>
          <w:tab w:val="num" w:pos="1559"/>
        </w:tabs>
        <w:ind w:left="1559" w:hanging="567"/>
      </w:pPr>
      <w:rPr>
        <w:rFonts w:ascii="Tahoma" w:hAnsi="Tahoma" w:cs="Tahoma"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B5"/>
    <w:rsid w:val="000C4AC8"/>
    <w:rsid w:val="002C4C61"/>
    <w:rsid w:val="00375AB5"/>
    <w:rsid w:val="004749AC"/>
    <w:rsid w:val="004E15FA"/>
    <w:rsid w:val="006B5058"/>
    <w:rsid w:val="00743A07"/>
    <w:rsid w:val="007A216B"/>
    <w:rsid w:val="007E0B1F"/>
    <w:rsid w:val="00991F18"/>
    <w:rsid w:val="00A0181C"/>
    <w:rsid w:val="00A81D11"/>
    <w:rsid w:val="00AD1CD7"/>
    <w:rsid w:val="00D93DFA"/>
    <w:rsid w:val="00DC2D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CB62E1"/>
  <w14:defaultImageDpi w14:val="0"/>
  <w15:docId w15:val="{2AEC90DF-A402-4EDF-98E6-5D08DFCB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Whitney-Light" w:hAnsi="Whitney-Light" w:cs="Whitney-Light"/>
      <w:sz w:val="22"/>
      <w:szCs w:val="22"/>
      <w:lang w:val="en-US"/>
    </w:rPr>
  </w:style>
  <w:style w:type="paragraph" w:styleId="Heading1">
    <w:name w:val="heading 1"/>
    <w:basedOn w:val="Normal"/>
    <w:link w:val="Heading1Char"/>
    <w:qFormat/>
    <w:rsid w:val="006B5058"/>
    <w:pPr>
      <w:keepNext/>
      <w:widowControl/>
      <w:numPr>
        <w:numId w:val="1"/>
      </w:numPr>
      <w:autoSpaceDE/>
      <w:autoSpaceDN/>
      <w:adjustRightInd/>
      <w:spacing w:before="320" w:line="300" w:lineRule="atLeast"/>
      <w:jc w:val="both"/>
      <w:outlineLvl w:val="0"/>
    </w:pPr>
    <w:rPr>
      <w:rFonts w:ascii="Times New Roman" w:hAnsi="Times New Roman" w:cs="Times New Roman"/>
      <w:b/>
      <w:smallCaps/>
      <w:kern w:val="28"/>
      <w:szCs w:val="20"/>
      <w:lang w:val="en-GB"/>
    </w:rPr>
  </w:style>
  <w:style w:type="paragraph" w:styleId="Heading2">
    <w:name w:val="heading 2"/>
    <w:basedOn w:val="Normal"/>
    <w:link w:val="Heading2Char"/>
    <w:qFormat/>
    <w:rsid w:val="006B5058"/>
    <w:pPr>
      <w:widowControl/>
      <w:numPr>
        <w:ilvl w:val="1"/>
        <w:numId w:val="1"/>
      </w:numPr>
      <w:autoSpaceDE/>
      <w:autoSpaceDN/>
      <w:adjustRightInd/>
      <w:spacing w:before="280" w:after="120" w:line="300" w:lineRule="atLeast"/>
      <w:jc w:val="both"/>
      <w:outlineLvl w:val="1"/>
    </w:pPr>
    <w:rPr>
      <w:rFonts w:ascii="Times New Roman" w:hAnsi="Times New Roman" w:cs="Times New Roman"/>
      <w:color w:val="000000"/>
      <w:szCs w:val="20"/>
      <w:lang w:val="en-GB"/>
    </w:rPr>
  </w:style>
  <w:style w:type="paragraph" w:styleId="Heading3">
    <w:name w:val="heading 3"/>
    <w:basedOn w:val="Normal"/>
    <w:link w:val="Heading3Char"/>
    <w:qFormat/>
    <w:rsid w:val="006B5058"/>
    <w:pPr>
      <w:widowControl/>
      <w:numPr>
        <w:ilvl w:val="2"/>
        <w:numId w:val="1"/>
      </w:numPr>
      <w:autoSpaceDE/>
      <w:autoSpaceDN/>
      <w:adjustRightInd/>
      <w:spacing w:after="120" w:line="300" w:lineRule="atLeast"/>
      <w:jc w:val="both"/>
      <w:outlineLvl w:val="2"/>
    </w:pPr>
    <w:rPr>
      <w:rFonts w:ascii="Times New Roman" w:hAnsi="Times New Roman" w:cs="Times New Roman"/>
      <w:szCs w:val="20"/>
      <w:lang w:val="en-GB"/>
    </w:rPr>
  </w:style>
  <w:style w:type="paragraph" w:styleId="Heading4">
    <w:name w:val="heading 4"/>
    <w:basedOn w:val="Normal"/>
    <w:link w:val="Heading4Char"/>
    <w:qFormat/>
    <w:rsid w:val="006B5058"/>
    <w:pPr>
      <w:widowControl/>
      <w:numPr>
        <w:ilvl w:val="3"/>
        <w:numId w:val="1"/>
      </w:numPr>
      <w:tabs>
        <w:tab w:val="left" w:pos="2261"/>
      </w:tabs>
      <w:autoSpaceDE/>
      <w:autoSpaceDN/>
      <w:adjustRightInd/>
      <w:spacing w:after="120" w:line="300" w:lineRule="atLeast"/>
      <w:jc w:val="both"/>
      <w:outlineLvl w:val="3"/>
    </w:pPr>
    <w:rPr>
      <w:rFonts w:ascii="Times New Roman" w:hAnsi="Times New Roman" w:cs="Times New Roman"/>
      <w:szCs w:val="20"/>
      <w:lang w:val="en-GB"/>
    </w:rPr>
  </w:style>
  <w:style w:type="paragraph" w:styleId="Heading5">
    <w:name w:val="heading 5"/>
    <w:basedOn w:val="Normal"/>
    <w:link w:val="Heading5Char"/>
    <w:qFormat/>
    <w:rsid w:val="006B5058"/>
    <w:pPr>
      <w:widowControl/>
      <w:numPr>
        <w:ilvl w:val="4"/>
        <w:numId w:val="1"/>
      </w:numPr>
      <w:autoSpaceDE/>
      <w:autoSpaceDN/>
      <w:adjustRightInd/>
      <w:spacing w:after="120" w:line="300" w:lineRule="atLeast"/>
      <w:jc w:val="both"/>
      <w:outlineLvl w:val="4"/>
    </w:pPr>
    <w:rPr>
      <w:rFonts w:ascii="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rPr>
      <w:rFonts w:ascii="Whitney-Light" w:hAnsi="Whitney-Light" w:cs="Whitney-Light"/>
      <w:sz w:val="22"/>
      <w:szCs w:val="22"/>
      <w:lang w:val="en-US"/>
    </w:rPr>
  </w:style>
  <w:style w:type="paragraph" w:styleId="ListParagraph">
    <w:name w:val="List Paragraph"/>
    <w:basedOn w:val="Normal"/>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018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181C"/>
    <w:rPr>
      <w:rFonts w:ascii="Lucida Grande" w:hAnsi="Lucida Grande" w:cs="Lucida Grande"/>
      <w:sz w:val="18"/>
      <w:szCs w:val="18"/>
      <w:lang w:val="en-US"/>
    </w:rPr>
  </w:style>
  <w:style w:type="paragraph" w:styleId="Header">
    <w:name w:val="header"/>
    <w:basedOn w:val="Normal"/>
    <w:link w:val="HeaderChar"/>
    <w:uiPriority w:val="99"/>
    <w:unhideWhenUsed/>
    <w:rsid w:val="00743A07"/>
    <w:pPr>
      <w:tabs>
        <w:tab w:val="center" w:pos="4513"/>
        <w:tab w:val="right" w:pos="9026"/>
      </w:tabs>
    </w:pPr>
  </w:style>
  <w:style w:type="character" w:customStyle="1" w:styleId="HeaderChar">
    <w:name w:val="Header Char"/>
    <w:basedOn w:val="DefaultParagraphFont"/>
    <w:link w:val="Header"/>
    <w:uiPriority w:val="99"/>
    <w:rsid w:val="00743A07"/>
    <w:rPr>
      <w:rFonts w:ascii="Whitney-Light" w:hAnsi="Whitney-Light" w:cs="Whitney-Light"/>
      <w:sz w:val="22"/>
      <w:szCs w:val="22"/>
      <w:lang w:val="en-US"/>
    </w:rPr>
  </w:style>
  <w:style w:type="paragraph" w:styleId="Footer">
    <w:name w:val="footer"/>
    <w:basedOn w:val="Normal"/>
    <w:link w:val="FooterChar"/>
    <w:uiPriority w:val="99"/>
    <w:unhideWhenUsed/>
    <w:rsid w:val="00743A07"/>
    <w:pPr>
      <w:tabs>
        <w:tab w:val="center" w:pos="4513"/>
        <w:tab w:val="right" w:pos="9026"/>
      </w:tabs>
    </w:pPr>
  </w:style>
  <w:style w:type="character" w:customStyle="1" w:styleId="FooterChar">
    <w:name w:val="Footer Char"/>
    <w:basedOn w:val="DefaultParagraphFont"/>
    <w:link w:val="Footer"/>
    <w:uiPriority w:val="99"/>
    <w:rsid w:val="00743A07"/>
    <w:rPr>
      <w:rFonts w:ascii="Whitney-Light" w:hAnsi="Whitney-Light" w:cs="Whitney-Light"/>
      <w:sz w:val="22"/>
      <w:szCs w:val="22"/>
      <w:lang w:val="en-US"/>
    </w:rPr>
  </w:style>
  <w:style w:type="character" w:customStyle="1" w:styleId="Heading1Char">
    <w:name w:val="Heading 1 Char"/>
    <w:basedOn w:val="DefaultParagraphFont"/>
    <w:link w:val="Heading1"/>
    <w:rsid w:val="006B5058"/>
    <w:rPr>
      <w:b/>
      <w:smallCaps/>
      <w:kern w:val="28"/>
      <w:sz w:val="22"/>
    </w:rPr>
  </w:style>
  <w:style w:type="character" w:customStyle="1" w:styleId="Heading2Char">
    <w:name w:val="Heading 2 Char"/>
    <w:basedOn w:val="DefaultParagraphFont"/>
    <w:link w:val="Heading2"/>
    <w:rsid w:val="006B5058"/>
    <w:rPr>
      <w:color w:val="000000"/>
      <w:sz w:val="22"/>
    </w:rPr>
  </w:style>
  <w:style w:type="character" w:customStyle="1" w:styleId="Heading3Char">
    <w:name w:val="Heading 3 Char"/>
    <w:basedOn w:val="DefaultParagraphFont"/>
    <w:link w:val="Heading3"/>
    <w:rsid w:val="006B5058"/>
    <w:rPr>
      <w:sz w:val="22"/>
    </w:rPr>
  </w:style>
  <w:style w:type="character" w:customStyle="1" w:styleId="Heading4Char">
    <w:name w:val="Heading 4 Char"/>
    <w:basedOn w:val="DefaultParagraphFont"/>
    <w:link w:val="Heading4"/>
    <w:rsid w:val="006B5058"/>
    <w:rPr>
      <w:sz w:val="22"/>
    </w:rPr>
  </w:style>
  <w:style w:type="character" w:customStyle="1" w:styleId="Heading5Char">
    <w:name w:val="Heading 5 Char"/>
    <w:basedOn w:val="DefaultParagraphFont"/>
    <w:link w:val="Heading5"/>
    <w:rsid w:val="006B5058"/>
    <w:rPr>
      <w:sz w:val="22"/>
    </w:rPr>
  </w:style>
  <w:style w:type="character" w:styleId="Hyperlink">
    <w:name w:val="Hyperlink"/>
    <w:basedOn w:val="DefaultParagraphFont"/>
    <w:unhideWhenUsed/>
    <w:rsid w:val="006B5058"/>
    <w:rPr>
      <w:color w:val="0000FF" w:themeColor="hyperlink"/>
      <w:u w:val="single"/>
    </w:rPr>
  </w:style>
  <w:style w:type="paragraph" w:customStyle="1" w:styleId="Bodysubclause">
    <w:name w:val="Body  sub clause"/>
    <w:basedOn w:val="Normal"/>
    <w:rsid w:val="006B5058"/>
    <w:pPr>
      <w:widowControl/>
      <w:autoSpaceDE/>
      <w:autoSpaceDN/>
      <w:adjustRightInd/>
      <w:spacing w:before="240" w:after="120" w:line="300" w:lineRule="atLeast"/>
      <w:ind w:left="720"/>
      <w:jc w:val="both"/>
    </w:pPr>
    <w:rPr>
      <w:rFonts w:ascii="Times New Roman" w:hAnsi="Times New Roman" w:cs="Times New Roman"/>
      <w:szCs w:val="20"/>
      <w:lang w:val="en-GB"/>
    </w:rPr>
  </w:style>
  <w:style w:type="paragraph" w:customStyle="1" w:styleId="1stIntroHeadings">
    <w:name w:val="1stIntroHeadings"/>
    <w:basedOn w:val="Normal"/>
    <w:next w:val="Normal"/>
    <w:rsid w:val="006B5058"/>
    <w:pPr>
      <w:widowControl/>
      <w:tabs>
        <w:tab w:val="left" w:pos="709"/>
      </w:tabs>
      <w:autoSpaceDE/>
      <w:autoSpaceDN/>
      <w:adjustRightInd/>
      <w:spacing w:before="120" w:after="120" w:line="300" w:lineRule="atLeast"/>
      <w:jc w:val="both"/>
    </w:pPr>
    <w:rPr>
      <w:rFonts w:ascii="Times New Roman" w:hAnsi="Times New Roman" w:cs="Times New Roman"/>
      <w:b/>
      <w:smallCaps/>
      <w:sz w:val="24"/>
      <w:szCs w:val="20"/>
      <w:lang w:val="en-GB"/>
    </w:rPr>
  </w:style>
  <w:style w:type="paragraph" w:styleId="CommentText">
    <w:name w:val="annotation text"/>
    <w:basedOn w:val="Normal"/>
    <w:link w:val="CommentTextChar"/>
    <w:rsid w:val="006B5058"/>
    <w:pPr>
      <w:widowControl/>
      <w:autoSpaceDE/>
      <w:autoSpaceDN/>
      <w:adjustRightInd/>
      <w:spacing w:line="200" w:lineRule="atLeast"/>
    </w:pPr>
    <w:rPr>
      <w:rFonts w:ascii="Times New Roman" w:hAnsi="Times New Roman" w:cs="Times New Roman"/>
      <w:sz w:val="20"/>
      <w:szCs w:val="20"/>
      <w:lang w:val="en-GB"/>
    </w:rPr>
  </w:style>
  <w:style w:type="character" w:customStyle="1" w:styleId="CommentTextChar">
    <w:name w:val="Comment Text Char"/>
    <w:basedOn w:val="DefaultParagraphFont"/>
    <w:link w:val="CommentText"/>
    <w:rsid w:val="006B5058"/>
  </w:style>
  <w:style w:type="paragraph" w:customStyle="1" w:styleId="NormalSpaced">
    <w:name w:val="NormalSpaced"/>
    <w:basedOn w:val="Normal"/>
    <w:next w:val="Normal"/>
    <w:rsid w:val="006B5058"/>
    <w:pPr>
      <w:widowControl/>
      <w:autoSpaceDE/>
      <w:autoSpaceDN/>
      <w:adjustRightInd/>
      <w:spacing w:after="240" w:line="300" w:lineRule="atLeast"/>
      <w:jc w:val="both"/>
    </w:pPr>
    <w:rPr>
      <w:rFonts w:ascii="Times New Roman" w:hAnsi="Times New Roman" w:cs="Times New Roman"/>
      <w:szCs w:val="20"/>
      <w:lang w:val="en-GB"/>
    </w:rPr>
  </w:style>
  <w:style w:type="character" w:styleId="CommentReference">
    <w:name w:val="annotation reference"/>
    <w:basedOn w:val="DefaultParagraphFont"/>
    <w:rsid w:val="006B50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782948">
      <w:bodyDiv w:val="1"/>
      <w:marLeft w:val="0"/>
      <w:marRight w:val="0"/>
      <w:marTop w:val="0"/>
      <w:marBottom w:val="0"/>
      <w:divBdr>
        <w:top w:val="none" w:sz="0" w:space="0" w:color="auto"/>
        <w:left w:val="none" w:sz="0" w:space="0" w:color="auto"/>
        <w:bottom w:val="none" w:sz="0" w:space="0" w:color="auto"/>
        <w:right w:val="none" w:sz="0" w:space="0" w:color="auto"/>
      </w:divBdr>
    </w:div>
    <w:div w:id="1384016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cu.ac.uk/guidelinesandpolicies/" TargetMode="Externa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Davidson</dc:creator>
  <cp:keywords/>
  <dc:description/>
  <cp:lastModifiedBy>Munday, Jasmeet</cp:lastModifiedBy>
  <cp:revision>2</cp:revision>
  <dcterms:created xsi:type="dcterms:W3CDTF">2020-05-01T12:01:00Z</dcterms:created>
  <dcterms:modified xsi:type="dcterms:W3CDTF">2020-05-01T12:01:00Z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13.0 (Macintosh)</vt:lpwstr>
  </property>
</Properties>
</file>