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458" w:rsidRPr="00E33290" w:rsidRDefault="00B91458" w:rsidP="0021493B">
      <w:pPr>
        <w:rPr>
          <w:rFonts w:ascii="Arial" w:hAnsi="Arial" w:cs="Arial"/>
          <w:b/>
          <w:u w:val="single"/>
        </w:rPr>
      </w:pPr>
      <w:bookmarkStart w:id="0" w:name="_GoBack"/>
      <w:bookmarkEnd w:id="0"/>
      <w:r w:rsidRPr="00E33290">
        <w:rPr>
          <w:rFonts w:ascii="Arial" w:hAnsi="Arial" w:cs="Arial"/>
          <w:b/>
          <w:u w:val="single"/>
        </w:rPr>
        <w:t>Contract with GCU Student Counselling Service</w:t>
      </w:r>
    </w:p>
    <w:p w:rsidR="00B91458" w:rsidRPr="00E33290" w:rsidRDefault="0021493B" w:rsidP="00B91458">
      <w:pPr>
        <w:rPr>
          <w:rFonts w:ascii="Arial" w:hAnsi="Arial" w:cs="Arial"/>
        </w:rPr>
      </w:pPr>
      <w:r w:rsidRPr="00E33290">
        <w:rPr>
          <w:rFonts w:ascii="Arial" w:hAnsi="Arial" w:cs="Arial"/>
        </w:rPr>
        <w:t xml:space="preserve">This document forms the </w:t>
      </w:r>
      <w:r w:rsidR="00B91458" w:rsidRPr="00E33290">
        <w:rPr>
          <w:rFonts w:ascii="Arial" w:hAnsi="Arial" w:cs="Arial"/>
        </w:rPr>
        <w:t xml:space="preserve">basis of the counselling contract between </w:t>
      </w:r>
      <w:r w:rsidR="00D329DD">
        <w:rPr>
          <w:rFonts w:ascii="Arial" w:hAnsi="Arial" w:cs="Arial"/>
        </w:rPr>
        <w:t xml:space="preserve">the </w:t>
      </w:r>
      <w:r w:rsidR="00A4497A">
        <w:rPr>
          <w:rFonts w:ascii="Arial" w:hAnsi="Arial" w:cs="Arial"/>
        </w:rPr>
        <w:t xml:space="preserve">student </w:t>
      </w:r>
      <w:r w:rsidR="00B91458" w:rsidRPr="00E33290">
        <w:rPr>
          <w:rFonts w:ascii="Arial" w:hAnsi="Arial" w:cs="Arial"/>
        </w:rPr>
        <w:t>and GCU Counselling service.</w:t>
      </w:r>
      <w:r w:rsidR="00624FBD">
        <w:rPr>
          <w:rFonts w:ascii="Arial" w:hAnsi="Arial" w:cs="Arial"/>
        </w:rPr>
        <w:t xml:space="preserve"> This contract relates to telephone </w:t>
      </w:r>
      <w:r w:rsidR="00D329DD">
        <w:rPr>
          <w:rFonts w:ascii="Arial" w:hAnsi="Arial" w:cs="Arial"/>
        </w:rPr>
        <w:t xml:space="preserve">and </w:t>
      </w:r>
      <w:r w:rsidR="00624FBD">
        <w:rPr>
          <w:rFonts w:ascii="Arial" w:hAnsi="Arial" w:cs="Arial"/>
        </w:rPr>
        <w:t>online counselling.</w:t>
      </w:r>
    </w:p>
    <w:p w:rsidR="00405175" w:rsidRPr="00E33290" w:rsidRDefault="00405175" w:rsidP="00405175">
      <w:pPr>
        <w:pStyle w:val="ListParagraph"/>
        <w:numPr>
          <w:ilvl w:val="0"/>
          <w:numId w:val="6"/>
        </w:numPr>
        <w:spacing w:before="200" w:after="100" w:afterAutospacing="1" w:line="240" w:lineRule="auto"/>
        <w:jc w:val="both"/>
        <w:rPr>
          <w:rFonts w:ascii="Arial" w:eastAsia="Times New Roman" w:hAnsi="Arial" w:cs="Arial"/>
          <w:b/>
          <w:lang w:val="en" w:eastAsia="en-GB"/>
        </w:rPr>
      </w:pPr>
      <w:r w:rsidRPr="00E33290">
        <w:rPr>
          <w:rFonts w:ascii="Arial" w:eastAsia="Times New Roman" w:hAnsi="Arial" w:cs="Arial"/>
          <w:b/>
          <w:lang w:val="en" w:eastAsia="en-GB"/>
        </w:rPr>
        <w:t>Counselling Confidentiality</w:t>
      </w:r>
    </w:p>
    <w:p w:rsidR="00B91458" w:rsidRPr="00E33290" w:rsidRDefault="00B91458" w:rsidP="00405175">
      <w:pPr>
        <w:spacing w:before="200" w:after="100" w:afterAutospacing="1" w:line="240" w:lineRule="auto"/>
        <w:jc w:val="both"/>
        <w:rPr>
          <w:rFonts w:ascii="Arial" w:eastAsia="Times New Roman" w:hAnsi="Arial" w:cs="Arial"/>
          <w:lang w:val="en" w:eastAsia="en-GB"/>
        </w:rPr>
      </w:pPr>
      <w:r w:rsidRPr="00D329DD">
        <w:rPr>
          <w:rFonts w:ascii="Arial" w:eastAsia="Times New Roman" w:hAnsi="Arial" w:cs="Arial"/>
          <w:lang w:val="en" w:eastAsia="en-GB"/>
        </w:rPr>
        <w:t xml:space="preserve">Confidentiality is an important part of the counselling process.  It helps people talk openly about their concerns in a safe </w:t>
      </w:r>
      <w:r w:rsidR="008B3F68" w:rsidRPr="00D329DD">
        <w:rPr>
          <w:rFonts w:ascii="Arial" w:eastAsia="Times New Roman" w:hAnsi="Arial" w:cs="Arial"/>
          <w:lang w:val="en" w:eastAsia="en-GB"/>
        </w:rPr>
        <w:t>manner</w:t>
      </w:r>
      <w:r w:rsidRPr="00D329DD">
        <w:rPr>
          <w:rFonts w:ascii="Arial" w:eastAsia="Times New Roman" w:hAnsi="Arial" w:cs="Arial"/>
          <w:lang w:val="en" w:eastAsia="en-GB"/>
        </w:rPr>
        <w:t xml:space="preserve">. </w:t>
      </w:r>
      <w:r w:rsidR="006A26B5" w:rsidRPr="00D329DD">
        <w:rPr>
          <w:rFonts w:ascii="Arial" w:eastAsia="Times New Roman" w:hAnsi="Arial" w:cs="Arial"/>
          <w:lang w:val="en" w:eastAsia="en-GB"/>
        </w:rPr>
        <w:t xml:space="preserve">Staff will ensure that they are working in a confidential space, and </w:t>
      </w:r>
      <w:r w:rsidR="00A4497A" w:rsidRPr="00D329DD">
        <w:rPr>
          <w:rFonts w:ascii="Arial" w:eastAsia="Times New Roman" w:hAnsi="Arial" w:cs="Arial"/>
          <w:lang w:val="en" w:eastAsia="en-GB"/>
        </w:rPr>
        <w:t xml:space="preserve">we </w:t>
      </w:r>
      <w:r w:rsidR="006A26B5" w:rsidRPr="00D329DD">
        <w:rPr>
          <w:rFonts w:ascii="Arial" w:eastAsia="Times New Roman" w:hAnsi="Arial" w:cs="Arial"/>
          <w:lang w:val="en" w:eastAsia="en-GB"/>
        </w:rPr>
        <w:t xml:space="preserve">encourage </w:t>
      </w:r>
      <w:r w:rsidR="00A4497A" w:rsidRPr="00D329DD">
        <w:rPr>
          <w:rFonts w:ascii="Arial" w:eastAsia="Times New Roman" w:hAnsi="Arial" w:cs="Arial"/>
          <w:lang w:val="en" w:eastAsia="en-GB"/>
        </w:rPr>
        <w:t>you</w:t>
      </w:r>
      <w:r w:rsidR="006A26B5" w:rsidRPr="00D329DD">
        <w:rPr>
          <w:rFonts w:ascii="Arial" w:eastAsia="Times New Roman" w:hAnsi="Arial" w:cs="Arial"/>
          <w:lang w:val="en" w:eastAsia="en-GB"/>
        </w:rPr>
        <w:t xml:space="preserve"> to establish a confidential and safe space for </w:t>
      </w:r>
      <w:r w:rsidR="00A4497A" w:rsidRPr="00D329DD">
        <w:rPr>
          <w:rFonts w:ascii="Arial" w:eastAsia="Times New Roman" w:hAnsi="Arial" w:cs="Arial"/>
          <w:lang w:val="en" w:eastAsia="en-GB"/>
        </w:rPr>
        <w:t>yourself</w:t>
      </w:r>
      <w:r w:rsidR="00624FBD" w:rsidRPr="00D329DD">
        <w:rPr>
          <w:rFonts w:ascii="Arial" w:eastAsia="Times New Roman" w:hAnsi="Arial" w:cs="Arial"/>
          <w:lang w:val="en" w:eastAsia="en-GB"/>
        </w:rPr>
        <w:t>, as well as the appropriate technology (such as a working microphone and speakers</w:t>
      </w:r>
      <w:r w:rsidR="00695D03" w:rsidRPr="00D329DD">
        <w:rPr>
          <w:rFonts w:ascii="Arial" w:eastAsia="Times New Roman" w:hAnsi="Arial" w:cs="Arial"/>
          <w:lang w:val="en" w:eastAsia="en-GB"/>
        </w:rPr>
        <w:t>/headphones</w:t>
      </w:r>
      <w:r w:rsidR="00624FBD" w:rsidRPr="00D329DD">
        <w:rPr>
          <w:rFonts w:ascii="Arial" w:eastAsia="Times New Roman" w:hAnsi="Arial" w:cs="Arial"/>
          <w:lang w:val="en" w:eastAsia="en-GB"/>
        </w:rPr>
        <w:t>)</w:t>
      </w:r>
      <w:r w:rsidR="006A26B5" w:rsidRPr="00D329DD">
        <w:rPr>
          <w:rFonts w:ascii="Arial" w:eastAsia="Times New Roman" w:hAnsi="Arial" w:cs="Arial"/>
          <w:lang w:val="en" w:eastAsia="en-GB"/>
        </w:rPr>
        <w:t>.</w:t>
      </w:r>
      <w:r w:rsidRPr="00D329DD">
        <w:rPr>
          <w:rFonts w:ascii="Arial" w:eastAsia="Times New Roman" w:hAnsi="Arial" w:cs="Arial"/>
          <w:lang w:val="en" w:eastAsia="en-GB"/>
        </w:rPr>
        <w:t xml:space="preserve"> </w:t>
      </w:r>
      <w:r w:rsidRPr="00E33290">
        <w:rPr>
          <w:rFonts w:ascii="Arial" w:eastAsia="Times New Roman" w:hAnsi="Arial" w:cs="Arial"/>
          <w:u w:val="single"/>
          <w:lang w:val="en" w:eastAsia="en-GB"/>
        </w:rPr>
        <w:t>Staff working in the Counselling service will not pass on personal information about students (including information on attendance) to anyone outside the team (including academic staff) unless there are exceptional circumstances.</w:t>
      </w:r>
      <w:r w:rsidRPr="00E33290">
        <w:rPr>
          <w:rFonts w:ascii="Arial" w:eastAsia="Times New Roman" w:hAnsi="Arial" w:cs="Arial"/>
          <w:lang w:val="en" w:eastAsia="en-GB"/>
        </w:rPr>
        <w:t xml:space="preserve"> </w:t>
      </w:r>
    </w:p>
    <w:p w:rsidR="00B91458" w:rsidRPr="00E33290" w:rsidRDefault="00B91458" w:rsidP="00B91458">
      <w:pPr>
        <w:spacing w:before="200" w:after="100" w:afterAutospacing="1" w:line="240" w:lineRule="auto"/>
        <w:jc w:val="both"/>
        <w:rPr>
          <w:rFonts w:ascii="Arial" w:eastAsia="Times New Roman" w:hAnsi="Arial" w:cs="Arial"/>
          <w:lang w:val="en" w:eastAsia="en-GB"/>
        </w:rPr>
      </w:pPr>
      <w:r w:rsidRPr="00E33290">
        <w:rPr>
          <w:rFonts w:ascii="Arial" w:eastAsia="Times New Roman" w:hAnsi="Arial" w:cs="Arial"/>
          <w:lang w:val="en" w:eastAsia="en-GB"/>
        </w:rPr>
        <w:t xml:space="preserve">The occasions when we would share your confidential information include: </w:t>
      </w:r>
    </w:p>
    <w:p w:rsidR="00B91458" w:rsidRPr="00E33290" w:rsidRDefault="00B91458" w:rsidP="00B91458">
      <w:pPr>
        <w:pStyle w:val="ListParagraph"/>
        <w:numPr>
          <w:ilvl w:val="0"/>
          <w:numId w:val="2"/>
        </w:numPr>
        <w:rPr>
          <w:rFonts w:ascii="Arial" w:hAnsi="Arial" w:cs="Arial"/>
          <w:lang w:val="en" w:eastAsia="en-GB"/>
        </w:rPr>
      </w:pPr>
      <w:r w:rsidRPr="00E33290">
        <w:rPr>
          <w:rFonts w:ascii="Arial" w:hAnsi="Arial" w:cs="Arial"/>
          <w:lang w:val="en" w:eastAsia="en-GB"/>
        </w:rPr>
        <w:t>When you have given us your consent to disclose information.</w:t>
      </w:r>
    </w:p>
    <w:p w:rsidR="00B91458" w:rsidRPr="00E33290" w:rsidRDefault="00B91458" w:rsidP="00B91458">
      <w:pPr>
        <w:pStyle w:val="ListParagraph"/>
        <w:numPr>
          <w:ilvl w:val="0"/>
          <w:numId w:val="2"/>
        </w:numPr>
        <w:rPr>
          <w:rFonts w:ascii="Arial" w:hAnsi="Arial" w:cs="Arial"/>
          <w:lang w:val="en" w:eastAsia="en-GB"/>
        </w:rPr>
      </w:pPr>
      <w:r w:rsidRPr="00E33290">
        <w:rPr>
          <w:rFonts w:ascii="Arial" w:hAnsi="Arial" w:cs="Arial"/>
          <w:lang w:val="en" w:eastAsia="en-GB"/>
        </w:rPr>
        <w:t>If a child’s physical or emotional wellbeing is at risk.</w:t>
      </w:r>
    </w:p>
    <w:p w:rsidR="00B91458" w:rsidRPr="00E33290" w:rsidRDefault="00B91458" w:rsidP="00B91458">
      <w:pPr>
        <w:pStyle w:val="ListParagraph"/>
        <w:numPr>
          <w:ilvl w:val="0"/>
          <w:numId w:val="2"/>
        </w:numPr>
        <w:rPr>
          <w:rFonts w:ascii="Arial" w:hAnsi="Arial" w:cs="Arial"/>
          <w:lang w:val="en" w:eastAsia="en-GB"/>
        </w:rPr>
      </w:pPr>
      <w:r w:rsidRPr="00E33290">
        <w:rPr>
          <w:rFonts w:ascii="Arial" w:hAnsi="Arial" w:cs="Arial"/>
          <w:lang w:val="en" w:eastAsia="en-GB"/>
        </w:rPr>
        <w:t>If we believe you are in danger of seriously harming yourself or another person.</w:t>
      </w:r>
    </w:p>
    <w:p w:rsidR="00B91458" w:rsidRPr="00E33290" w:rsidRDefault="00B91458" w:rsidP="00B91458">
      <w:pPr>
        <w:pStyle w:val="ListParagraph"/>
        <w:numPr>
          <w:ilvl w:val="0"/>
          <w:numId w:val="2"/>
        </w:numPr>
        <w:rPr>
          <w:rFonts w:ascii="Arial" w:hAnsi="Arial" w:cs="Arial"/>
          <w:lang w:val="en" w:eastAsia="en-GB"/>
        </w:rPr>
      </w:pPr>
      <w:r w:rsidRPr="00E33290">
        <w:rPr>
          <w:rFonts w:ascii="Arial" w:hAnsi="Arial" w:cs="Arial"/>
          <w:lang w:val="en" w:eastAsia="en-GB"/>
        </w:rPr>
        <w:t>Where we have been given information which would render us liable to civil or criminal court procedure should it not be disclosed.</w:t>
      </w:r>
    </w:p>
    <w:p w:rsidR="00B91458" w:rsidRPr="00E33290" w:rsidRDefault="00B91458" w:rsidP="00B91458">
      <w:pPr>
        <w:spacing w:before="200" w:after="100" w:afterAutospacing="1" w:line="240" w:lineRule="auto"/>
        <w:jc w:val="both"/>
        <w:rPr>
          <w:rFonts w:ascii="Arial" w:eastAsia="Times New Roman" w:hAnsi="Arial" w:cs="Arial"/>
          <w:lang w:val="en" w:eastAsia="en-GB"/>
        </w:rPr>
      </w:pPr>
      <w:r w:rsidRPr="00E33290">
        <w:rPr>
          <w:rFonts w:ascii="Arial" w:eastAsia="Times New Roman" w:hAnsi="Arial" w:cs="Arial"/>
          <w:lang w:val="en" w:eastAsia="en-GB"/>
        </w:rPr>
        <w:t xml:space="preserve">In these kinds of </w:t>
      </w:r>
      <w:r w:rsidR="00695D03" w:rsidRPr="00E33290">
        <w:rPr>
          <w:rFonts w:ascii="Arial" w:eastAsia="Times New Roman" w:hAnsi="Arial" w:cs="Arial"/>
          <w:lang w:val="en" w:eastAsia="en-GB"/>
        </w:rPr>
        <w:t>situations,</w:t>
      </w:r>
      <w:r w:rsidRPr="00E33290">
        <w:rPr>
          <w:rFonts w:ascii="Arial" w:eastAsia="Times New Roman" w:hAnsi="Arial" w:cs="Arial"/>
          <w:lang w:val="en" w:eastAsia="en-GB"/>
        </w:rPr>
        <w:t xml:space="preserve"> we</w:t>
      </w:r>
      <w:r w:rsidR="00D329DD">
        <w:rPr>
          <w:rFonts w:ascii="Arial" w:eastAsia="Times New Roman" w:hAnsi="Arial" w:cs="Arial"/>
          <w:lang w:val="en" w:eastAsia="en-GB"/>
        </w:rPr>
        <w:t xml:space="preserve"> wi</w:t>
      </w:r>
      <w:r w:rsidRPr="00E33290">
        <w:rPr>
          <w:rFonts w:ascii="Arial" w:eastAsia="Times New Roman" w:hAnsi="Arial" w:cs="Arial"/>
          <w:lang w:val="en" w:eastAsia="en-GB"/>
        </w:rPr>
        <w:t xml:space="preserve">ll support you to disclose the information to the relevant person/agency yourself.  </w:t>
      </w:r>
      <w:r w:rsidR="00695D03" w:rsidRPr="00E33290">
        <w:rPr>
          <w:rFonts w:ascii="Arial" w:eastAsia="Times New Roman" w:hAnsi="Arial" w:cs="Arial"/>
          <w:lang w:val="en" w:eastAsia="en-GB"/>
        </w:rPr>
        <w:t>However,</w:t>
      </w:r>
      <w:r w:rsidRPr="00E33290">
        <w:rPr>
          <w:rFonts w:ascii="Arial" w:eastAsia="Times New Roman" w:hAnsi="Arial" w:cs="Arial"/>
          <w:lang w:val="en" w:eastAsia="en-GB"/>
        </w:rPr>
        <w:t xml:space="preserve"> if there is no indication that this has happened, or is likely to happen, or there is serious danger, the counsellor/psychotherapist may pass on the information directly. </w:t>
      </w:r>
    </w:p>
    <w:p w:rsidR="00B91458" w:rsidRPr="00E33290" w:rsidRDefault="00B91458" w:rsidP="00B91458">
      <w:pPr>
        <w:pStyle w:val="NormalWeb"/>
        <w:spacing w:before="200" w:beforeAutospacing="0"/>
        <w:jc w:val="both"/>
        <w:rPr>
          <w:rFonts w:ascii="Arial" w:hAnsi="Arial" w:cs="Arial"/>
          <w:sz w:val="22"/>
          <w:szCs w:val="22"/>
        </w:rPr>
      </w:pPr>
      <w:r w:rsidRPr="00E33290">
        <w:rPr>
          <w:rFonts w:ascii="Arial" w:hAnsi="Arial" w:cs="Arial"/>
          <w:sz w:val="22"/>
          <w:szCs w:val="22"/>
        </w:rPr>
        <w:t xml:space="preserve">Within the Student Wellbeing </w:t>
      </w:r>
      <w:r w:rsidR="00D329DD">
        <w:rPr>
          <w:rFonts w:ascii="Arial" w:hAnsi="Arial" w:cs="Arial"/>
          <w:sz w:val="22"/>
          <w:szCs w:val="22"/>
        </w:rPr>
        <w:t>Service</w:t>
      </w:r>
      <w:r w:rsidR="00695D03" w:rsidRPr="00E33290">
        <w:rPr>
          <w:rFonts w:ascii="Arial" w:hAnsi="Arial" w:cs="Arial"/>
          <w:sz w:val="22"/>
          <w:szCs w:val="22"/>
        </w:rPr>
        <w:t>,</w:t>
      </w:r>
      <w:r w:rsidRPr="00E33290">
        <w:rPr>
          <w:rFonts w:ascii="Arial" w:hAnsi="Arial" w:cs="Arial"/>
          <w:sz w:val="22"/>
          <w:szCs w:val="22"/>
        </w:rPr>
        <w:t xml:space="preserve"> the Counselling </w:t>
      </w:r>
      <w:r w:rsidR="00D329DD">
        <w:rPr>
          <w:rFonts w:ascii="Arial" w:hAnsi="Arial" w:cs="Arial"/>
          <w:sz w:val="22"/>
          <w:szCs w:val="22"/>
        </w:rPr>
        <w:t>Service</w:t>
      </w:r>
      <w:r w:rsidRPr="00E33290">
        <w:rPr>
          <w:rFonts w:ascii="Arial" w:hAnsi="Arial" w:cs="Arial"/>
          <w:sz w:val="22"/>
          <w:szCs w:val="22"/>
        </w:rPr>
        <w:t>, Disability Team, Mental Health Adviser</w:t>
      </w:r>
      <w:r w:rsidR="00D329DD">
        <w:rPr>
          <w:rFonts w:ascii="Arial" w:hAnsi="Arial" w:cs="Arial"/>
          <w:sz w:val="22"/>
          <w:szCs w:val="22"/>
        </w:rPr>
        <w:t>s</w:t>
      </w:r>
      <w:r w:rsidRPr="00E33290">
        <w:rPr>
          <w:rFonts w:ascii="Arial" w:hAnsi="Arial" w:cs="Arial"/>
          <w:sz w:val="22"/>
          <w:szCs w:val="22"/>
        </w:rPr>
        <w:t xml:space="preserve"> and Student Wellbeing Adviser all work together as part of the same </w:t>
      </w:r>
      <w:r w:rsidR="00D329DD">
        <w:rPr>
          <w:rFonts w:ascii="Arial" w:hAnsi="Arial" w:cs="Arial"/>
          <w:sz w:val="22"/>
          <w:szCs w:val="22"/>
        </w:rPr>
        <w:t>team</w:t>
      </w:r>
      <w:r w:rsidRPr="00E33290">
        <w:rPr>
          <w:rFonts w:ascii="Arial" w:hAnsi="Arial" w:cs="Arial"/>
          <w:sz w:val="22"/>
          <w:szCs w:val="22"/>
        </w:rPr>
        <w:t>.  From time to time, we may need to discuss individual students to ensure that the best service possible is provided.  We</w:t>
      </w:r>
      <w:r w:rsidR="00D329DD">
        <w:rPr>
          <w:rFonts w:ascii="Arial" w:hAnsi="Arial" w:cs="Arial"/>
          <w:sz w:val="22"/>
          <w:szCs w:val="22"/>
        </w:rPr>
        <w:t xml:space="preserve"> wi</w:t>
      </w:r>
      <w:r w:rsidRPr="00E33290">
        <w:rPr>
          <w:rFonts w:ascii="Arial" w:hAnsi="Arial" w:cs="Arial"/>
          <w:sz w:val="22"/>
          <w:szCs w:val="22"/>
        </w:rPr>
        <w:t xml:space="preserve">ll always ask for your permission before sharing any information. </w:t>
      </w:r>
    </w:p>
    <w:p w:rsidR="00405175" w:rsidRDefault="00B91458" w:rsidP="00B91458">
      <w:pPr>
        <w:rPr>
          <w:rFonts w:ascii="Arial" w:hAnsi="Arial" w:cs="Arial"/>
        </w:rPr>
      </w:pPr>
      <w:r w:rsidRPr="00E33290">
        <w:rPr>
          <w:rFonts w:ascii="Arial" w:hAnsi="Arial" w:cs="Arial"/>
        </w:rPr>
        <w:t xml:space="preserve">We may also contact you by email to advise you of further support we can provide you with e.g. upcoming workshops </w:t>
      </w:r>
      <w:r w:rsidR="008400C2" w:rsidRPr="00E33290">
        <w:rPr>
          <w:rFonts w:ascii="Arial" w:hAnsi="Arial" w:cs="Arial"/>
        </w:rPr>
        <w:t>/</w:t>
      </w:r>
      <w:r w:rsidRPr="00E33290">
        <w:rPr>
          <w:rFonts w:ascii="Arial" w:hAnsi="Arial" w:cs="Arial"/>
        </w:rPr>
        <w:t xml:space="preserve">events. </w:t>
      </w:r>
      <w:r w:rsidR="00C65314" w:rsidRPr="00E33290">
        <w:rPr>
          <w:rFonts w:ascii="Arial" w:hAnsi="Arial" w:cs="Arial"/>
        </w:rPr>
        <w:t>L</w:t>
      </w:r>
      <w:r w:rsidRPr="00E33290">
        <w:rPr>
          <w:rFonts w:ascii="Arial" w:hAnsi="Arial" w:cs="Arial"/>
        </w:rPr>
        <w:t>et us know at any time if you would prefer not to receive these emails.</w:t>
      </w:r>
    </w:p>
    <w:p w:rsidR="00D329DD" w:rsidRPr="00E33290" w:rsidRDefault="00D329DD" w:rsidP="00B91458">
      <w:pPr>
        <w:rPr>
          <w:rFonts w:ascii="Arial" w:hAnsi="Arial" w:cs="Arial"/>
        </w:rPr>
      </w:pPr>
    </w:p>
    <w:p w:rsidR="00405175" w:rsidRPr="00E33290" w:rsidRDefault="00440D6F" w:rsidP="00440D6F">
      <w:pPr>
        <w:pStyle w:val="ListParagraph"/>
        <w:numPr>
          <w:ilvl w:val="0"/>
          <w:numId w:val="8"/>
        </w:numPr>
        <w:rPr>
          <w:rFonts w:ascii="Arial" w:hAnsi="Arial" w:cs="Arial"/>
          <w:b/>
        </w:rPr>
      </w:pPr>
      <w:r w:rsidRPr="00E33290">
        <w:rPr>
          <w:rFonts w:ascii="Arial" w:hAnsi="Arial" w:cs="Arial"/>
          <w:b/>
        </w:rPr>
        <w:t>Record keeping and C</w:t>
      </w:r>
      <w:r w:rsidR="00405175" w:rsidRPr="00E33290">
        <w:rPr>
          <w:rFonts w:ascii="Arial" w:hAnsi="Arial" w:cs="Arial"/>
          <w:b/>
        </w:rPr>
        <w:t>onfidentiality</w:t>
      </w:r>
    </w:p>
    <w:p w:rsidR="00B91458" w:rsidRPr="00E33290" w:rsidRDefault="00B91458" w:rsidP="00405175">
      <w:pPr>
        <w:rPr>
          <w:rFonts w:ascii="Arial" w:hAnsi="Arial" w:cs="Arial"/>
          <w:b/>
        </w:rPr>
      </w:pPr>
      <w:r w:rsidRPr="00E33290">
        <w:rPr>
          <w:rFonts w:ascii="Arial" w:hAnsi="Arial" w:cs="Arial"/>
        </w:rPr>
        <w:t>The counsellor/therapist will maintain a record of your contact with the Service.  These will be held securely and confidentially in line with the University Data requirements</w:t>
      </w:r>
      <w:r w:rsidRPr="00E33290">
        <w:rPr>
          <w:rFonts w:ascii="Arial" w:hAnsi="Arial" w:cs="Arial"/>
          <w:b/>
        </w:rPr>
        <w:t xml:space="preserve">.  You have a right to access your information held by the Service.   </w:t>
      </w:r>
    </w:p>
    <w:p w:rsidR="00B91458" w:rsidRPr="00E33290" w:rsidRDefault="00B91458" w:rsidP="00B91458">
      <w:pPr>
        <w:rPr>
          <w:rFonts w:ascii="Arial" w:hAnsi="Arial" w:cs="Arial"/>
        </w:rPr>
      </w:pPr>
      <w:r w:rsidRPr="00E33290">
        <w:rPr>
          <w:rFonts w:ascii="Arial" w:hAnsi="Arial" w:cs="Arial"/>
        </w:rPr>
        <w:t>We ask that you read and understand the Confidentiality and Record Keeping information with the Counselling service. This is available at the following webpage</w:t>
      </w:r>
      <w:r w:rsidR="008400C2" w:rsidRPr="00E33290">
        <w:rPr>
          <w:rFonts w:ascii="Arial" w:hAnsi="Arial" w:cs="Arial"/>
        </w:rPr>
        <w:t>:</w:t>
      </w:r>
    </w:p>
    <w:p w:rsidR="008C0C53" w:rsidRPr="008C0C53" w:rsidRDefault="00C76495" w:rsidP="00B91458">
      <w:pPr>
        <w:rPr>
          <w:rFonts w:ascii="Arial" w:hAnsi="Arial" w:cs="Arial"/>
        </w:rPr>
      </w:pPr>
      <w:hyperlink r:id="rId8" w:history="1">
        <w:r w:rsidR="008C0C53" w:rsidRPr="008C0C53">
          <w:rPr>
            <w:rStyle w:val="Hyperlink"/>
            <w:rFonts w:ascii="Arial" w:hAnsi="Arial" w:cs="Arial"/>
          </w:rPr>
          <w:t>https://www.gcu.ac.uk/student/support/counselling/aboutcounselling/</w:t>
        </w:r>
      </w:hyperlink>
    </w:p>
    <w:p w:rsidR="00D329DD" w:rsidRDefault="00B91458" w:rsidP="00B91458">
      <w:pPr>
        <w:rPr>
          <w:rStyle w:val="Hyperlink"/>
          <w:rFonts w:ascii="Arial" w:hAnsi="Arial" w:cs="Arial"/>
        </w:rPr>
      </w:pPr>
      <w:r w:rsidRPr="00E33290">
        <w:rPr>
          <w:rFonts w:ascii="Arial" w:hAnsi="Arial" w:cs="Arial"/>
        </w:rPr>
        <w:t>If you have any questions, please do not hesitate to ask –</w:t>
      </w:r>
      <w:r w:rsidR="00433F65" w:rsidRPr="00E33290">
        <w:rPr>
          <w:rFonts w:ascii="Arial" w:hAnsi="Arial" w:cs="Arial"/>
        </w:rPr>
        <w:t xml:space="preserve"> </w:t>
      </w:r>
      <w:hyperlink r:id="rId9" w:history="1">
        <w:r w:rsidRPr="00E33290">
          <w:rPr>
            <w:rStyle w:val="Hyperlink"/>
            <w:rFonts w:ascii="Arial" w:hAnsi="Arial" w:cs="Arial"/>
          </w:rPr>
          <w:t>counselling@gcu.ac.uk</w:t>
        </w:r>
      </w:hyperlink>
    </w:p>
    <w:p w:rsidR="008C0C53" w:rsidRDefault="008C0C53" w:rsidP="00B91458">
      <w:pPr>
        <w:rPr>
          <w:rStyle w:val="Hyperlink"/>
          <w:rFonts w:ascii="Arial" w:hAnsi="Arial" w:cs="Arial"/>
        </w:rPr>
      </w:pPr>
    </w:p>
    <w:p w:rsidR="00B91458" w:rsidRPr="00D329DD" w:rsidRDefault="00B91458" w:rsidP="00D329DD">
      <w:pPr>
        <w:rPr>
          <w:rFonts w:ascii="Arial" w:hAnsi="Arial" w:cs="Arial"/>
          <w:b/>
        </w:rPr>
      </w:pPr>
      <w:r w:rsidRPr="00E33290">
        <w:rPr>
          <w:rFonts w:ascii="Arial" w:hAnsi="Arial" w:cs="Arial"/>
          <w:b/>
        </w:rPr>
        <w:lastRenderedPageBreak/>
        <w:t>3.</w:t>
      </w:r>
      <w:r w:rsidRPr="00E33290">
        <w:rPr>
          <w:rFonts w:ascii="Arial" w:hAnsi="Arial" w:cs="Arial"/>
          <w:b/>
        </w:rPr>
        <w:tab/>
      </w:r>
      <w:r w:rsidRPr="00D329DD">
        <w:rPr>
          <w:rFonts w:ascii="Arial" w:hAnsi="Arial" w:cs="Arial"/>
          <w:b/>
        </w:rPr>
        <w:t>Counsellor/Therapist Supervision</w:t>
      </w:r>
    </w:p>
    <w:p w:rsidR="00B91458" w:rsidRDefault="00B91458" w:rsidP="00B91458">
      <w:pPr>
        <w:rPr>
          <w:rFonts w:ascii="Arial" w:hAnsi="Arial" w:cs="Arial"/>
        </w:rPr>
      </w:pPr>
      <w:r w:rsidRPr="00E33290">
        <w:rPr>
          <w:rFonts w:ascii="Arial" w:hAnsi="Arial" w:cs="Arial"/>
        </w:rPr>
        <w:t xml:space="preserve">The counsellor/therapist may discuss his or her work with a Counselling supervisor, as required by the </w:t>
      </w:r>
      <w:r w:rsidR="00A4497A">
        <w:rPr>
          <w:rFonts w:ascii="Arial" w:hAnsi="Arial" w:cs="Arial"/>
        </w:rPr>
        <w:t>BACP/BABCP</w:t>
      </w:r>
      <w:r w:rsidRPr="00E33290">
        <w:rPr>
          <w:rFonts w:ascii="Arial" w:hAnsi="Arial" w:cs="Arial"/>
        </w:rPr>
        <w:t>, but will not reveal or indicate the client’s identity or the identity of others of whom the client has spoken.</w:t>
      </w:r>
    </w:p>
    <w:p w:rsidR="00D329DD" w:rsidRPr="00E33290" w:rsidRDefault="00D329DD" w:rsidP="00B91458">
      <w:pPr>
        <w:rPr>
          <w:rFonts w:ascii="Arial" w:hAnsi="Arial" w:cs="Arial"/>
        </w:rPr>
      </w:pPr>
    </w:p>
    <w:p w:rsidR="00B91458" w:rsidRPr="00E33290" w:rsidRDefault="00405175" w:rsidP="00B91458">
      <w:pPr>
        <w:rPr>
          <w:rFonts w:ascii="Arial" w:hAnsi="Arial" w:cs="Arial"/>
          <w:b/>
        </w:rPr>
      </w:pPr>
      <w:r w:rsidRPr="00E33290">
        <w:rPr>
          <w:rFonts w:ascii="Arial" w:hAnsi="Arial" w:cs="Arial"/>
          <w:b/>
        </w:rPr>
        <w:t>4.</w:t>
      </w:r>
      <w:r w:rsidR="00B91458" w:rsidRPr="00E33290">
        <w:rPr>
          <w:rFonts w:ascii="Arial" w:hAnsi="Arial" w:cs="Arial"/>
          <w:b/>
        </w:rPr>
        <w:tab/>
        <w:t>Attendance</w:t>
      </w:r>
    </w:p>
    <w:p w:rsidR="00B91458" w:rsidRPr="00E33290" w:rsidRDefault="00B91458" w:rsidP="00B91458">
      <w:pPr>
        <w:rPr>
          <w:rFonts w:ascii="Arial" w:hAnsi="Arial" w:cs="Arial"/>
        </w:rPr>
      </w:pPr>
      <w:r w:rsidRPr="00E33290">
        <w:rPr>
          <w:rFonts w:ascii="Arial" w:hAnsi="Arial" w:cs="Arial"/>
        </w:rPr>
        <w:t>We ask that you prioritise your</w:t>
      </w:r>
      <w:r w:rsidR="00C82180">
        <w:rPr>
          <w:rFonts w:ascii="Arial" w:hAnsi="Arial" w:cs="Arial"/>
        </w:rPr>
        <w:t xml:space="preserve"> </w:t>
      </w:r>
      <w:r w:rsidRPr="00E33290">
        <w:rPr>
          <w:rFonts w:ascii="Arial" w:hAnsi="Arial" w:cs="Arial"/>
        </w:rPr>
        <w:t xml:space="preserve">appointments within the week and attend appointments punctually.  The Counselling Service is under significant demand, and cancellations and appointments not attended without prior notice (DNAs) increase the length of time the next student on the waiting list will have to wait to be seen.  We </w:t>
      </w:r>
      <w:r w:rsidR="00C65314" w:rsidRPr="00E33290">
        <w:rPr>
          <w:rFonts w:ascii="Arial" w:hAnsi="Arial" w:cs="Arial"/>
        </w:rPr>
        <w:t>understand</w:t>
      </w:r>
      <w:r w:rsidRPr="00E33290">
        <w:rPr>
          <w:rFonts w:ascii="Arial" w:hAnsi="Arial" w:cs="Arial"/>
        </w:rPr>
        <w:t xml:space="preserve"> that sometimes you might need to re-schedule an appointment.  We ask where possible you </w:t>
      </w:r>
      <w:r w:rsidRPr="00E33290">
        <w:rPr>
          <w:rFonts w:ascii="Arial" w:hAnsi="Arial" w:cs="Arial"/>
          <w:b/>
        </w:rPr>
        <w:t xml:space="preserve">provide at least 48 </w:t>
      </w:r>
      <w:r w:rsidR="0012662A" w:rsidRPr="00E33290">
        <w:rPr>
          <w:rFonts w:ascii="Arial" w:hAnsi="Arial" w:cs="Arial"/>
          <w:b/>
        </w:rPr>
        <w:t>hours’ notice</w:t>
      </w:r>
      <w:r w:rsidRPr="00E33290">
        <w:rPr>
          <w:rFonts w:ascii="Arial" w:hAnsi="Arial" w:cs="Arial"/>
          <w:b/>
        </w:rPr>
        <w:t xml:space="preserve"> </w:t>
      </w:r>
      <w:r w:rsidRPr="00E33290">
        <w:rPr>
          <w:rFonts w:ascii="Arial" w:hAnsi="Arial" w:cs="Arial"/>
        </w:rPr>
        <w:t xml:space="preserve">if you </w:t>
      </w:r>
      <w:r w:rsidR="0021493B" w:rsidRPr="00E33290">
        <w:rPr>
          <w:rFonts w:ascii="Arial" w:hAnsi="Arial" w:cs="Arial"/>
        </w:rPr>
        <w:t>cannot</w:t>
      </w:r>
      <w:r w:rsidRPr="00E33290">
        <w:rPr>
          <w:rFonts w:ascii="Arial" w:hAnsi="Arial" w:cs="Arial"/>
        </w:rPr>
        <w:t xml:space="preserve"> attend.</w:t>
      </w:r>
    </w:p>
    <w:p w:rsidR="00B91458" w:rsidRPr="00E33290" w:rsidRDefault="00B91458" w:rsidP="00B91458">
      <w:pPr>
        <w:pStyle w:val="ListParagraph"/>
        <w:numPr>
          <w:ilvl w:val="0"/>
          <w:numId w:val="4"/>
        </w:numPr>
        <w:rPr>
          <w:rFonts w:ascii="Arial" w:hAnsi="Arial" w:cs="Arial"/>
          <w:b/>
        </w:rPr>
      </w:pPr>
      <w:r w:rsidRPr="00E33290">
        <w:rPr>
          <w:rFonts w:ascii="Arial" w:hAnsi="Arial" w:cs="Arial"/>
          <w:b/>
        </w:rPr>
        <w:t>Cancellations</w:t>
      </w:r>
      <w:r w:rsidR="008400C2" w:rsidRPr="00E33290">
        <w:rPr>
          <w:rFonts w:ascii="Arial" w:hAnsi="Arial" w:cs="Arial"/>
          <w:b/>
        </w:rPr>
        <w:t xml:space="preserve"> or DNAs</w:t>
      </w:r>
    </w:p>
    <w:p w:rsidR="00B91458" w:rsidRPr="00E33290" w:rsidRDefault="00B91458" w:rsidP="00B91458">
      <w:pPr>
        <w:rPr>
          <w:rFonts w:ascii="Arial" w:hAnsi="Arial" w:cs="Arial"/>
        </w:rPr>
      </w:pPr>
      <w:r w:rsidRPr="00E33290">
        <w:rPr>
          <w:rFonts w:ascii="Arial" w:hAnsi="Arial" w:cs="Arial"/>
        </w:rPr>
        <w:t>If you cancel your appointment</w:t>
      </w:r>
      <w:r w:rsidR="008400C2" w:rsidRPr="00E33290">
        <w:rPr>
          <w:rFonts w:ascii="Arial" w:hAnsi="Arial" w:cs="Arial"/>
        </w:rPr>
        <w:t xml:space="preserve"> or do not attend without prior notice,</w:t>
      </w:r>
      <w:r w:rsidRPr="00E33290">
        <w:rPr>
          <w:rFonts w:ascii="Arial" w:hAnsi="Arial" w:cs="Arial"/>
        </w:rPr>
        <w:t xml:space="preserve"> please note that it is </w:t>
      </w:r>
      <w:r w:rsidRPr="00E33290">
        <w:rPr>
          <w:rFonts w:ascii="Arial" w:hAnsi="Arial" w:cs="Arial"/>
          <w:b/>
        </w:rPr>
        <w:t xml:space="preserve">your responsibility to re-schedule.  </w:t>
      </w:r>
      <w:r w:rsidRPr="00E33290">
        <w:rPr>
          <w:rFonts w:ascii="Arial" w:hAnsi="Arial" w:cs="Arial"/>
        </w:rPr>
        <w:t xml:space="preserve">If we do not hear from you </w:t>
      </w:r>
      <w:r w:rsidRPr="00E33290">
        <w:rPr>
          <w:rFonts w:ascii="Arial" w:hAnsi="Arial" w:cs="Arial"/>
          <w:b/>
        </w:rPr>
        <w:t>within 4 working days</w:t>
      </w:r>
      <w:r w:rsidRPr="00E33290">
        <w:rPr>
          <w:rFonts w:ascii="Arial" w:hAnsi="Arial" w:cs="Arial"/>
        </w:rPr>
        <w:t xml:space="preserve"> we will assume you no longer require our services and your file will be closed.   Repeat cancellations may </w:t>
      </w:r>
      <w:r w:rsidR="008400C2" w:rsidRPr="00E33290">
        <w:rPr>
          <w:rFonts w:ascii="Arial" w:hAnsi="Arial" w:cs="Arial"/>
        </w:rPr>
        <w:t xml:space="preserve">also </w:t>
      </w:r>
      <w:r w:rsidRPr="00E33290">
        <w:rPr>
          <w:rFonts w:ascii="Arial" w:hAnsi="Arial" w:cs="Arial"/>
        </w:rPr>
        <w:t>result in your file being closed.</w:t>
      </w:r>
    </w:p>
    <w:p w:rsidR="00B91458" w:rsidRPr="00E33290" w:rsidRDefault="00B91458" w:rsidP="00B91458">
      <w:pPr>
        <w:rPr>
          <w:rFonts w:ascii="Arial" w:hAnsi="Arial" w:cs="Arial"/>
        </w:rPr>
      </w:pPr>
      <w:r w:rsidRPr="00E33290">
        <w:rPr>
          <w:rFonts w:ascii="Arial" w:hAnsi="Arial" w:cs="Arial"/>
        </w:rPr>
        <w:t xml:space="preserve">Please note that each </w:t>
      </w:r>
      <w:r w:rsidR="008400C2" w:rsidRPr="00E33290">
        <w:rPr>
          <w:rFonts w:ascii="Arial" w:hAnsi="Arial" w:cs="Arial"/>
        </w:rPr>
        <w:t xml:space="preserve">short-notice cancellation or </w:t>
      </w:r>
      <w:r w:rsidRPr="00E33290">
        <w:rPr>
          <w:rFonts w:ascii="Arial" w:hAnsi="Arial" w:cs="Arial"/>
        </w:rPr>
        <w:t>DNA appointment</w:t>
      </w:r>
      <w:r w:rsidR="00405175" w:rsidRPr="00E33290">
        <w:rPr>
          <w:rFonts w:ascii="Arial" w:hAnsi="Arial" w:cs="Arial"/>
        </w:rPr>
        <w:t xml:space="preserve"> will</w:t>
      </w:r>
      <w:r w:rsidRPr="00E33290">
        <w:rPr>
          <w:rFonts w:ascii="Arial" w:hAnsi="Arial" w:cs="Arial"/>
        </w:rPr>
        <w:t xml:space="preserve"> count towards the number of sessions you have been offered.  Two DNAs will automatically result in your file being closed.</w:t>
      </w:r>
    </w:p>
    <w:p w:rsidR="0021493B" w:rsidRDefault="0021493B" w:rsidP="0021493B">
      <w:pPr>
        <w:rPr>
          <w:rFonts w:ascii="Arial" w:hAnsi="Arial" w:cs="Arial"/>
        </w:rPr>
      </w:pPr>
      <w:r w:rsidRPr="00E33290">
        <w:rPr>
          <w:rFonts w:ascii="Arial" w:hAnsi="Arial" w:cs="Arial"/>
          <w:b/>
        </w:rPr>
        <w:t>If your file has been closed</w:t>
      </w:r>
      <w:r w:rsidRPr="00E33290">
        <w:rPr>
          <w:rFonts w:ascii="Arial" w:hAnsi="Arial" w:cs="Arial"/>
        </w:rPr>
        <w:t>, please note that you are welcome to attend GCU Counselling again, by scheduling another intake appointment, in order to be put back on the Waiting List.</w:t>
      </w:r>
    </w:p>
    <w:p w:rsidR="00B91458" w:rsidRPr="00E33290" w:rsidRDefault="00B91458" w:rsidP="00B91458">
      <w:pPr>
        <w:pStyle w:val="ListParagraph"/>
        <w:numPr>
          <w:ilvl w:val="0"/>
          <w:numId w:val="3"/>
        </w:numPr>
        <w:rPr>
          <w:rFonts w:ascii="Arial" w:hAnsi="Arial" w:cs="Arial"/>
          <w:b/>
        </w:rPr>
      </w:pPr>
      <w:r w:rsidRPr="00E33290">
        <w:rPr>
          <w:rFonts w:ascii="Arial" w:hAnsi="Arial" w:cs="Arial"/>
          <w:b/>
        </w:rPr>
        <w:t>Counsellor/therapist needs to cancel a session</w:t>
      </w:r>
    </w:p>
    <w:p w:rsidR="00B91458" w:rsidRPr="00E33290" w:rsidRDefault="00B91458" w:rsidP="00B91458">
      <w:pPr>
        <w:rPr>
          <w:rFonts w:ascii="Arial" w:hAnsi="Arial" w:cs="Arial"/>
        </w:rPr>
      </w:pPr>
      <w:r w:rsidRPr="00E33290">
        <w:rPr>
          <w:rFonts w:ascii="Arial" w:hAnsi="Arial" w:cs="Arial"/>
        </w:rPr>
        <w:t>If your counsellor/therapist is unable to attend a session, you will be contacted as soon as possible by a message to your University email account.  The counsellor/therapist will be in contact with you as soon as possible to offer to reschedule this.</w:t>
      </w:r>
    </w:p>
    <w:p w:rsidR="00B91458" w:rsidRPr="00E33290" w:rsidRDefault="00B91458" w:rsidP="00B91458">
      <w:pPr>
        <w:rPr>
          <w:rFonts w:ascii="Arial" w:hAnsi="Arial" w:cs="Arial"/>
        </w:rPr>
      </w:pPr>
    </w:p>
    <w:p w:rsidR="00B91458" w:rsidRPr="00E33290" w:rsidRDefault="00B91458" w:rsidP="00B91458">
      <w:pPr>
        <w:rPr>
          <w:rFonts w:ascii="Arial" w:hAnsi="Arial" w:cs="Arial"/>
          <w:color w:val="00B050"/>
        </w:rPr>
      </w:pPr>
      <w:r w:rsidRPr="00E33290">
        <w:rPr>
          <w:rFonts w:ascii="Arial" w:hAnsi="Arial" w:cs="Arial"/>
          <w:b/>
        </w:rPr>
        <w:t>5.</w:t>
      </w:r>
      <w:r w:rsidRPr="00E33290">
        <w:rPr>
          <w:rFonts w:ascii="Arial" w:hAnsi="Arial" w:cs="Arial"/>
          <w:b/>
        </w:rPr>
        <w:tab/>
        <w:t xml:space="preserve">Complaints procedure </w:t>
      </w:r>
    </w:p>
    <w:p w:rsidR="00B91458" w:rsidRPr="00E33290" w:rsidRDefault="008400C2" w:rsidP="00B91458">
      <w:pPr>
        <w:rPr>
          <w:rFonts w:ascii="Arial" w:hAnsi="Arial" w:cs="Arial"/>
        </w:rPr>
      </w:pPr>
      <w:r w:rsidRPr="00E33290">
        <w:rPr>
          <w:rFonts w:ascii="Arial" w:hAnsi="Arial" w:cs="Arial"/>
        </w:rPr>
        <w:t>T</w:t>
      </w:r>
      <w:r w:rsidR="00B91458" w:rsidRPr="00E33290">
        <w:rPr>
          <w:rFonts w:ascii="Arial" w:hAnsi="Arial" w:cs="Arial"/>
        </w:rPr>
        <w:t xml:space="preserve">here is a formal complaints procedure available to you should you be unhappy with any aspect of the service you receive from the GCU Wellbeing Service.  </w:t>
      </w:r>
    </w:p>
    <w:p w:rsidR="00B91458" w:rsidRPr="00E33290" w:rsidRDefault="00C76495" w:rsidP="00B91458">
      <w:pPr>
        <w:rPr>
          <w:rFonts w:ascii="Arial" w:hAnsi="Arial" w:cs="Arial"/>
        </w:rPr>
      </w:pPr>
      <w:hyperlink r:id="rId10" w:history="1">
        <w:r w:rsidR="00405175" w:rsidRPr="00E33290">
          <w:rPr>
            <w:rStyle w:val="Hyperlink"/>
            <w:rFonts w:ascii="Arial" w:hAnsi="Arial" w:cs="Arial"/>
          </w:rPr>
          <w:t>https://www.gcu.ac.uk/gaq/appealscomplaintsstudentconduct/complaints/</w:t>
        </w:r>
      </w:hyperlink>
    </w:p>
    <w:p w:rsidR="00B91458" w:rsidRPr="00E33290" w:rsidRDefault="00B91458" w:rsidP="00B91458">
      <w:pPr>
        <w:rPr>
          <w:rFonts w:ascii="Arial" w:hAnsi="Arial" w:cs="Arial"/>
        </w:rPr>
      </w:pPr>
      <w:r w:rsidRPr="00E33290">
        <w:rPr>
          <w:rFonts w:ascii="Arial" w:hAnsi="Arial" w:cs="Arial"/>
        </w:rPr>
        <w:t>I have read and unders</w:t>
      </w:r>
      <w:r w:rsidR="0021493B" w:rsidRPr="00E33290">
        <w:rPr>
          <w:rFonts w:ascii="Arial" w:hAnsi="Arial" w:cs="Arial"/>
        </w:rPr>
        <w:t>tood the above information</w:t>
      </w:r>
      <w:r w:rsidR="00695D03">
        <w:rPr>
          <w:rFonts w:ascii="Arial" w:hAnsi="Arial" w:cs="Arial"/>
        </w:rPr>
        <w:t xml:space="preserve"> (</w:t>
      </w:r>
      <w:r w:rsidR="00A4497A">
        <w:rPr>
          <w:rFonts w:ascii="Arial" w:hAnsi="Arial" w:cs="Arial"/>
        </w:rPr>
        <w:t>typing name below</w:t>
      </w:r>
      <w:r w:rsidR="00695D03">
        <w:rPr>
          <w:rFonts w:ascii="Arial" w:hAnsi="Arial" w:cs="Arial"/>
        </w:rPr>
        <w:t xml:space="preserve"> will be considered as your signature)</w:t>
      </w:r>
      <w:r w:rsidR="0021493B" w:rsidRPr="00E33290">
        <w:rPr>
          <w:rFonts w:ascii="Arial" w:hAnsi="Arial" w:cs="Arial"/>
        </w:rPr>
        <w:t>:</w:t>
      </w:r>
    </w:p>
    <w:p w:rsidR="008400C2" w:rsidRPr="00E33290" w:rsidRDefault="00B9094A" w:rsidP="00B91458">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sidR="00B91458" w:rsidRPr="00E33290">
        <w:rPr>
          <w:rFonts w:ascii="Arial" w:hAnsi="Arial" w:cs="Arial"/>
        </w:rPr>
        <w:tab/>
      </w:r>
      <w:r w:rsidR="00B91458" w:rsidRPr="00E33290">
        <w:rPr>
          <w:rFonts w:ascii="Arial" w:hAnsi="Arial" w:cs="Arial"/>
        </w:rPr>
        <w:tab/>
      </w:r>
      <w:r w:rsidR="00B91458" w:rsidRPr="00E33290">
        <w:rPr>
          <w:rFonts w:ascii="Arial" w:hAnsi="Arial" w:cs="Arial"/>
        </w:rPr>
        <w:tab/>
      </w:r>
      <w:r w:rsidR="00B91458" w:rsidRPr="00E33290">
        <w:rPr>
          <w:rFonts w:ascii="Arial" w:hAnsi="Arial" w:cs="Arial"/>
        </w:rPr>
        <w:tab/>
      </w:r>
      <w:r w:rsidR="00B91458" w:rsidRPr="00E33290">
        <w:rPr>
          <w:rFonts w:ascii="Arial" w:hAnsi="Arial" w:cs="Arial"/>
        </w:rPr>
        <w:tab/>
        <w:t>Date</w:t>
      </w:r>
      <w:r>
        <w:rPr>
          <w:rFonts w:ascii="Arial" w:hAnsi="Arial" w:cs="Arial"/>
        </w:rPr>
        <w:t xml:space="preserve">  </w:t>
      </w:r>
    </w:p>
    <w:p w:rsidR="00B91458" w:rsidRPr="00E33290" w:rsidRDefault="00B91458" w:rsidP="00B91458">
      <w:pPr>
        <w:rPr>
          <w:rFonts w:ascii="Arial" w:hAnsi="Arial" w:cs="Arial"/>
        </w:rPr>
      </w:pPr>
      <w:r w:rsidRPr="00E33290">
        <w:rPr>
          <w:rFonts w:ascii="Arial" w:hAnsi="Arial" w:cs="Arial"/>
        </w:rPr>
        <w:t>Signed</w:t>
      </w:r>
      <w:r w:rsidRPr="00E33290">
        <w:rPr>
          <w:rFonts w:ascii="Arial" w:hAnsi="Arial" w:cs="Arial"/>
        </w:rPr>
        <w:tab/>
      </w:r>
      <w:r w:rsidRPr="00E33290">
        <w:rPr>
          <w:rFonts w:ascii="Arial" w:hAnsi="Arial" w:cs="Arial"/>
        </w:rPr>
        <w:tab/>
      </w:r>
      <w:r w:rsidRPr="00E33290">
        <w:rPr>
          <w:rFonts w:ascii="Arial" w:hAnsi="Arial" w:cs="Arial"/>
        </w:rPr>
        <w:tab/>
      </w:r>
      <w:r w:rsidRPr="00E33290">
        <w:rPr>
          <w:rFonts w:ascii="Arial" w:hAnsi="Arial" w:cs="Arial"/>
        </w:rPr>
        <w:tab/>
      </w:r>
      <w:r w:rsidRPr="00E33290">
        <w:rPr>
          <w:rFonts w:ascii="Arial" w:hAnsi="Arial" w:cs="Arial"/>
        </w:rPr>
        <w:tab/>
      </w:r>
      <w:r w:rsidRPr="00E33290">
        <w:rPr>
          <w:rFonts w:ascii="Arial" w:hAnsi="Arial" w:cs="Arial"/>
        </w:rPr>
        <w:tab/>
      </w:r>
      <w:r w:rsidRPr="00E33290">
        <w:rPr>
          <w:rFonts w:ascii="Arial" w:hAnsi="Arial" w:cs="Arial"/>
        </w:rPr>
        <w:tab/>
      </w:r>
      <w:r w:rsidRPr="00E33290">
        <w:rPr>
          <w:rFonts w:ascii="Arial" w:hAnsi="Arial" w:cs="Arial"/>
        </w:rPr>
        <w:tab/>
        <w:t>Date</w:t>
      </w:r>
    </w:p>
    <w:sectPr w:rsidR="00B91458" w:rsidRPr="00E3329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95" w:rsidRDefault="00C76495" w:rsidP="0021493B">
      <w:pPr>
        <w:spacing w:after="0" w:line="240" w:lineRule="auto"/>
      </w:pPr>
      <w:r>
        <w:separator/>
      </w:r>
    </w:p>
  </w:endnote>
  <w:endnote w:type="continuationSeparator" w:id="0">
    <w:p w:rsidR="00C76495" w:rsidRDefault="00C76495" w:rsidP="0021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95" w:rsidRDefault="00C76495" w:rsidP="0021493B">
      <w:pPr>
        <w:spacing w:after="0" w:line="240" w:lineRule="auto"/>
      </w:pPr>
      <w:r>
        <w:separator/>
      </w:r>
    </w:p>
  </w:footnote>
  <w:footnote w:type="continuationSeparator" w:id="0">
    <w:p w:rsidR="00C76495" w:rsidRDefault="00C76495" w:rsidP="00214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3B" w:rsidRDefault="0021493B">
    <w:pPr>
      <w:pStyle w:val="Header"/>
    </w:pPr>
    <w:r>
      <w:tab/>
    </w:r>
  </w:p>
  <w:p w:rsidR="0021493B" w:rsidRDefault="00214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470"/>
    <w:multiLevelType w:val="hybridMultilevel"/>
    <w:tmpl w:val="E35A7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83A81"/>
    <w:multiLevelType w:val="hybridMultilevel"/>
    <w:tmpl w:val="562A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94E8C"/>
    <w:multiLevelType w:val="hybridMultilevel"/>
    <w:tmpl w:val="217CF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9F6DB2"/>
    <w:multiLevelType w:val="hybridMultilevel"/>
    <w:tmpl w:val="09DE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13E1D"/>
    <w:multiLevelType w:val="hybridMultilevel"/>
    <w:tmpl w:val="616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07492"/>
    <w:multiLevelType w:val="hybridMultilevel"/>
    <w:tmpl w:val="48C6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9818A0"/>
    <w:multiLevelType w:val="hybridMultilevel"/>
    <w:tmpl w:val="ED30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B19A0"/>
    <w:multiLevelType w:val="hybridMultilevel"/>
    <w:tmpl w:val="C6264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76"/>
    <w:rsid w:val="00034BF3"/>
    <w:rsid w:val="00044D49"/>
    <w:rsid w:val="00054D32"/>
    <w:rsid w:val="000874D7"/>
    <w:rsid w:val="00091083"/>
    <w:rsid w:val="0012662A"/>
    <w:rsid w:val="001C1F9B"/>
    <w:rsid w:val="00200D85"/>
    <w:rsid w:val="0021493B"/>
    <w:rsid w:val="00370E83"/>
    <w:rsid w:val="003C5671"/>
    <w:rsid w:val="00405175"/>
    <w:rsid w:val="00412EC7"/>
    <w:rsid w:val="00433F65"/>
    <w:rsid w:val="00440D6F"/>
    <w:rsid w:val="004570B3"/>
    <w:rsid w:val="004746F9"/>
    <w:rsid w:val="0060450C"/>
    <w:rsid w:val="00624FBD"/>
    <w:rsid w:val="00695D03"/>
    <w:rsid w:val="006A26B5"/>
    <w:rsid w:val="008400C2"/>
    <w:rsid w:val="00854A45"/>
    <w:rsid w:val="008B3F68"/>
    <w:rsid w:val="008C0C53"/>
    <w:rsid w:val="0099191C"/>
    <w:rsid w:val="00997B13"/>
    <w:rsid w:val="00A4497A"/>
    <w:rsid w:val="00AB221C"/>
    <w:rsid w:val="00AB79A1"/>
    <w:rsid w:val="00AF7176"/>
    <w:rsid w:val="00B9094A"/>
    <w:rsid w:val="00B91458"/>
    <w:rsid w:val="00BA26D3"/>
    <w:rsid w:val="00C65314"/>
    <w:rsid w:val="00C76495"/>
    <w:rsid w:val="00C82180"/>
    <w:rsid w:val="00D329DD"/>
    <w:rsid w:val="00D54B53"/>
    <w:rsid w:val="00E33290"/>
    <w:rsid w:val="00E93F49"/>
    <w:rsid w:val="00EE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9313E-61FF-4413-B4F9-B02DCE0E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458"/>
    <w:pPr>
      <w:ind w:left="720"/>
      <w:contextualSpacing/>
    </w:pPr>
  </w:style>
  <w:style w:type="paragraph" w:styleId="NormalWeb">
    <w:name w:val="Normal (Web)"/>
    <w:basedOn w:val="Normal"/>
    <w:uiPriority w:val="99"/>
    <w:unhideWhenUsed/>
    <w:rsid w:val="00B914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1458"/>
    <w:rPr>
      <w:color w:val="0000FF" w:themeColor="hyperlink"/>
      <w:u w:val="single"/>
    </w:rPr>
  </w:style>
  <w:style w:type="character" w:styleId="FollowedHyperlink">
    <w:name w:val="FollowedHyperlink"/>
    <w:basedOn w:val="DefaultParagraphFont"/>
    <w:uiPriority w:val="99"/>
    <w:semiHidden/>
    <w:unhideWhenUsed/>
    <w:rsid w:val="00440D6F"/>
    <w:rPr>
      <w:color w:val="800080" w:themeColor="followedHyperlink"/>
      <w:u w:val="single"/>
    </w:rPr>
  </w:style>
  <w:style w:type="paragraph" w:styleId="Header">
    <w:name w:val="header"/>
    <w:basedOn w:val="Normal"/>
    <w:link w:val="HeaderChar"/>
    <w:uiPriority w:val="99"/>
    <w:unhideWhenUsed/>
    <w:rsid w:val="00214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93B"/>
  </w:style>
  <w:style w:type="paragraph" w:styleId="Footer">
    <w:name w:val="footer"/>
    <w:basedOn w:val="Normal"/>
    <w:link w:val="FooterChar"/>
    <w:uiPriority w:val="99"/>
    <w:unhideWhenUsed/>
    <w:rsid w:val="00214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93B"/>
  </w:style>
  <w:style w:type="paragraph" w:styleId="BalloonText">
    <w:name w:val="Balloon Text"/>
    <w:basedOn w:val="Normal"/>
    <w:link w:val="BalloonTextChar"/>
    <w:uiPriority w:val="99"/>
    <w:semiHidden/>
    <w:unhideWhenUsed/>
    <w:rsid w:val="00214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3B"/>
    <w:rPr>
      <w:rFonts w:ascii="Tahoma" w:hAnsi="Tahoma" w:cs="Tahoma"/>
      <w:sz w:val="16"/>
      <w:szCs w:val="16"/>
    </w:rPr>
  </w:style>
  <w:style w:type="character" w:styleId="CommentReference">
    <w:name w:val="annotation reference"/>
    <w:basedOn w:val="DefaultParagraphFont"/>
    <w:uiPriority w:val="99"/>
    <w:semiHidden/>
    <w:unhideWhenUsed/>
    <w:rsid w:val="008B3F68"/>
    <w:rPr>
      <w:sz w:val="16"/>
      <w:szCs w:val="16"/>
    </w:rPr>
  </w:style>
  <w:style w:type="paragraph" w:styleId="CommentText">
    <w:name w:val="annotation text"/>
    <w:basedOn w:val="Normal"/>
    <w:link w:val="CommentTextChar"/>
    <w:uiPriority w:val="99"/>
    <w:semiHidden/>
    <w:unhideWhenUsed/>
    <w:rsid w:val="008B3F68"/>
    <w:pPr>
      <w:spacing w:line="240" w:lineRule="auto"/>
    </w:pPr>
    <w:rPr>
      <w:sz w:val="20"/>
      <w:szCs w:val="20"/>
    </w:rPr>
  </w:style>
  <w:style w:type="character" w:customStyle="1" w:styleId="CommentTextChar">
    <w:name w:val="Comment Text Char"/>
    <w:basedOn w:val="DefaultParagraphFont"/>
    <w:link w:val="CommentText"/>
    <w:uiPriority w:val="99"/>
    <w:semiHidden/>
    <w:rsid w:val="008B3F68"/>
    <w:rPr>
      <w:sz w:val="20"/>
      <w:szCs w:val="20"/>
    </w:rPr>
  </w:style>
  <w:style w:type="paragraph" w:styleId="CommentSubject">
    <w:name w:val="annotation subject"/>
    <w:basedOn w:val="CommentText"/>
    <w:next w:val="CommentText"/>
    <w:link w:val="CommentSubjectChar"/>
    <w:uiPriority w:val="99"/>
    <w:semiHidden/>
    <w:unhideWhenUsed/>
    <w:rsid w:val="008B3F68"/>
    <w:rPr>
      <w:b/>
      <w:bCs/>
    </w:rPr>
  </w:style>
  <w:style w:type="character" w:customStyle="1" w:styleId="CommentSubjectChar">
    <w:name w:val="Comment Subject Char"/>
    <w:basedOn w:val="CommentTextChar"/>
    <w:link w:val="CommentSubject"/>
    <w:uiPriority w:val="99"/>
    <w:semiHidden/>
    <w:rsid w:val="008B3F68"/>
    <w:rPr>
      <w:b/>
      <w:bCs/>
      <w:sz w:val="20"/>
      <w:szCs w:val="20"/>
    </w:rPr>
  </w:style>
  <w:style w:type="paragraph" w:styleId="Revision">
    <w:name w:val="Revision"/>
    <w:hidden/>
    <w:uiPriority w:val="99"/>
    <w:semiHidden/>
    <w:rsid w:val="008B3F68"/>
    <w:pPr>
      <w:spacing w:after="0" w:line="240" w:lineRule="auto"/>
    </w:pPr>
  </w:style>
  <w:style w:type="paragraph" w:styleId="NoSpacing">
    <w:name w:val="No Spacing"/>
    <w:uiPriority w:val="1"/>
    <w:qFormat/>
    <w:rsid w:val="006A26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ac.uk/student/support/counselling/aboutcounsell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cu.ac.uk/gaq/appealscomplaintsstudentconduct/complaints/" TargetMode="External"/><Relationship Id="rId4" Type="http://schemas.openxmlformats.org/officeDocument/2006/relationships/settings" Target="settings.xml"/><Relationship Id="rId9" Type="http://schemas.openxmlformats.org/officeDocument/2006/relationships/hyperlink" Target="mailto:counselling@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97219-6D52-4306-AE06-F39C44A1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Simpson, Rachel</cp:lastModifiedBy>
  <cp:revision>2</cp:revision>
  <cp:lastPrinted>2018-09-18T08:10:00Z</cp:lastPrinted>
  <dcterms:created xsi:type="dcterms:W3CDTF">2020-09-10T10:40:00Z</dcterms:created>
  <dcterms:modified xsi:type="dcterms:W3CDTF">2020-09-10T10:40:00Z</dcterms:modified>
</cp:coreProperties>
</file>